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0BA64" w14:textId="0472A4FF" w:rsidR="00063CFE" w:rsidRPr="00161E23" w:rsidRDefault="00063CFE">
      <w:pPr>
        <w:rPr>
          <w:b/>
          <w:lang w:val="en-US"/>
        </w:rPr>
      </w:pPr>
    </w:p>
    <w:p w14:paraId="0C13B1D7" w14:textId="77777777" w:rsidR="00063CFE" w:rsidRPr="00161E23" w:rsidRDefault="00063CFE">
      <w:pPr>
        <w:rPr>
          <w:b/>
          <w:lang w:val="en-US"/>
        </w:rPr>
      </w:pPr>
    </w:p>
    <w:p w14:paraId="614C145F" w14:textId="075B714F" w:rsidR="00063CFE" w:rsidRPr="00161E23" w:rsidRDefault="00063CFE">
      <w:pPr>
        <w:rPr>
          <w:b/>
          <w:lang w:val="en-US"/>
        </w:rPr>
      </w:pPr>
    </w:p>
    <w:p w14:paraId="7602715D" w14:textId="62392B06" w:rsidR="00063CFE" w:rsidRPr="00161E23" w:rsidRDefault="00063CFE">
      <w:pPr>
        <w:rPr>
          <w:b/>
          <w:lang w:val="en-US"/>
        </w:rPr>
      </w:pPr>
    </w:p>
    <w:p w14:paraId="638F2F63" w14:textId="77777777" w:rsidR="005F2845" w:rsidRPr="00161E23" w:rsidRDefault="005F2845" w:rsidP="00063CFE">
      <w:pPr>
        <w:jc w:val="right"/>
        <w:rPr>
          <w:b/>
          <w:i/>
          <w:sz w:val="36"/>
          <w:lang w:val="en-US"/>
        </w:rPr>
      </w:pPr>
      <w:bookmarkStart w:id="1" w:name="_Hlk5118283"/>
      <w:bookmarkEnd w:id="1"/>
    </w:p>
    <w:p w14:paraId="0618FF0F" w14:textId="77777777" w:rsidR="005F2845" w:rsidRPr="00161E23" w:rsidRDefault="005F2845" w:rsidP="00063CFE">
      <w:pPr>
        <w:jc w:val="right"/>
        <w:rPr>
          <w:b/>
          <w:i/>
          <w:sz w:val="36"/>
          <w:lang w:val="en-US"/>
        </w:rPr>
      </w:pPr>
    </w:p>
    <w:p w14:paraId="769FEE35" w14:textId="73A990AA" w:rsidR="00063CFE" w:rsidRPr="00161E23" w:rsidRDefault="001D01D8" w:rsidP="00063CFE">
      <w:pPr>
        <w:jc w:val="right"/>
        <w:rPr>
          <w:b/>
          <w:i/>
          <w:sz w:val="36"/>
          <w:lang w:val="en-US"/>
        </w:rPr>
      </w:pPr>
      <w:r w:rsidRPr="00161E23">
        <w:rPr>
          <w:b/>
          <w:i/>
          <w:sz w:val="36"/>
          <w:lang w:val="en-US"/>
        </w:rPr>
        <w:t>Internet of Things</w:t>
      </w:r>
      <w:r w:rsidR="00063CFE" w:rsidRPr="00161E23">
        <w:rPr>
          <w:b/>
          <w:i/>
          <w:sz w:val="36"/>
          <w:lang w:val="en-US"/>
        </w:rPr>
        <w:t xml:space="preserve"> Course</w:t>
      </w:r>
    </w:p>
    <w:p w14:paraId="5C8C03FD" w14:textId="24E273C3" w:rsidR="00063CFE" w:rsidRPr="00F46BAF" w:rsidRDefault="00433F1E" w:rsidP="2E0B0315">
      <w:pPr>
        <w:jc w:val="right"/>
        <w:rPr>
          <w:b/>
          <w:bCs/>
          <w:sz w:val="52"/>
          <w:szCs w:val="52"/>
          <w:lang w:val="en-US"/>
        </w:rPr>
      </w:pPr>
      <w:r w:rsidRPr="2E0B0315">
        <w:rPr>
          <w:b/>
          <w:bCs/>
          <w:sz w:val="52"/>
          <w:szCs w:val="52"/>
          <w:lang w:val="en-US"/>
        </w:rPr>
        <w:t xml:space="preserve">LAB </w:t>
      </w:r>
      <w:r w:rsidR="001D01D8" w:rsidRPr="2E0B0315">
        <w:rPr>
          <w:b/>
          <w:bCs/>
          <w:sz w:val="52"/>
          <w:szCs w:val="52"/>
          <w:lang w:val="en-US"/>
        </w:rPr>
        <w:t>2</w:t>
      </w:r>
    </w:p>
    <w:p w14:paraId="47439710" w14:textId="387ACD00" w:rsidR="00FA1A48" w:rsidRPr="00F46BAF" w:rsidRDefault="001D01D8" w:rsidP="2E0B0315">
      <w:pPr>
        <w:jc w:val="right"/>
        <w:rPr>
          <w:b/>
          <w:bCs/>
          <w:sz w:val="48"/>
          <w:szCs w:val="48"/>
          <w:lang w:val="en-US"/>
        </w:rPr>
      </w:pPr>
      <w:r w:rsidRPr="2E0B0315">
        <w:rPr>
          <w:b/>
          <w:bCs/>
          <w:sz w:val="48"/>
          <w:szCs w:val="48"/>
          <w:lang w:val="en-US"/>
        </w:rPr>
        <w:t>D</w:t>
      </w:r>
      <w:r w:rsidR="004C5FE5" w:rsidRPr="2E0B0315">
        <w:rPr>
          <w:b/>
          <w:bCs/>
          <w:sz w:val="48"/>
          <w:szCs w:val="48"/>
          <w:lang w:val="en-US"/>
        </w:rPr>
        <w:t>igital</w:t>
      </w:r>
      <w:r w:rsidRPr="2E0B0315">
        <w:rPr>
          <w:b/>
          <w:bCs/>
          <w:sz w:val="48"/>
          <w:szCs w:val="48"/>
          <w:lang w:val="en-US"/>
        </w:rPr>
        <w:t xml:space="preserve"> </w:t>
      </w:r>
      <w:proofErr w:type="spellStart"/>
      <w:r w:rsidRPr="2E0B0315">
        <w:rPr>
          <w:b/>
          <w:bCs/>
          <w:sz w:val="48"/>
          <w:szCs w:val="48"/>
          <w:lang w:val="en-US"/>
        </w:rPr>
        <w:t>I</w:t>
      </w:r>
      <w:r w:rsidR="004C5FE5" w:rsidRPr="2E0B0315">
        <w:rPr>
          <w:b/>
          <w:bCs/>
          <w:sz w:val="48"/>
          <w:szCs w:val="48"/>
          <w:lang w:val="en-US"/>
        </w:rPr>
        <w:t>nput</w:t>
      </w:r>
      <w:r w:rsidRPr="2E0B0315">
        <w:rPr>
          <w:b/>
          <w:bCs/>
          <w:sz w:val="48"/>
          <w:szCs w:val="48"/>
          <w:lang w:val="en-US"/>
        </w:rPr>
        <w:t>/O</w:t>
      </w:r>
      <w:r w:rsidR="005E41A8" w:rsidRPr="2E0B0315">
        <w:rPr>
          <w:b/>
          <w:bCs/>
          <w:sz w:val="48"/>
          <w:szCs w:val="48"/>
          <w:lang w:val="en-US"/>
        </w:rPr>
        <w:t>utput</w:t>
      </w:r>
      <w:proofErr w:type="spellEnd"/>
      <w:r w:rsidRPr="2E0B0315">
        <w:rPr>
          <w:b/>
          <w:bCs/>
          <w:sz w:val="48"/>
          <w:szCs w:val="48"/>
          <w:lang w:val="en-US"/>
        </w:rPr>
        <w:t xml:space="preserve"> &amp; GPIO</w:t>
      </w:r>
    </w:p>
    <w:p w14:paraId="32BFFE49" w14:textId="38BF514F" w:rsidR="00F13ACD" w:rsidRPr="00F46BAF" w:rsidRDefault="00F13ACD" w:rsidP="2E0B0315">
      <w:pPr>
        <w:jc w:val="right"/>
        <w:rPr>
          <w:b/>
          <w:bCs/>
          <w:sz w:val="48"/>
          <w:szCs w:val="48"/>
          <w:lang w:val="en-US"/>
        </w:rPr>
      </w:pPr>
      <w:r w:rsidRPr="2E0B0315">
        <w:rPr>
          <w:b/>
          <w:bCs/>
          <w:sz w:val="48"/>
          <w:szCs w:val="48"/>
          <w:lang w:val="en-US"/>
        </w:rPr>
        <w:t>(</w:t>
      </w:r>
      <w:r w:rsidR="00854414" w:rsidRPr="2E0B0315">
        <w:rPr>
          <w:b/>
          <w:bCs/>
          <w:sz w:val="48"/>
          <w:szCs w:val="48"/>
          <w:lang w:val="en-US"/>
        </w:rPr>
        <w:t>O</w:t>
      </w:r>
      <w:r w:rsidRPr="2E0B0315">
        <w:rPr>
          <w:b/>
          <w:bCs/>
          <w:sz w:val="48"/>
          <w:szCs w:val="48"/>
          <w:lang w:val="en-US"/>
        </w:rPr>
        <w:t>ptional)</w:t>
      </w:r>
    </w:p>
    <w:p w14:paraId="4374E744" w14:textId="2911B9CB" w:rsidR="00063CFE" w:rsidRPr="00161E23" w:rsidRDefault="00063CFE" w:rsidP="00063CFE">
      <w:pPr>
        <w:jc w:val="right"/>
        <w:rPr>
          <w:b/>
          <w:lang w:val="en-US"/>
        </w:rPr>
      </w:pPr>
      <w:r w:rsidRPr="00161E23">
        <w:rPr>
          <w:b/>
          <w:lang w:val="en-US"/>
        </w:rPr>
        <w:t>Issue 1.0</w:t>
      </w:r>
    </w:p>
    <w:p w14:paraId="55BC45C4" w14:textId="62DBE806" w:rsidR="00063CFE" w:rsidRPr="00161E23" w:rsidRDefault="00063CFE">
      <w:pPr>
        <w:rPr>
          <w:b/>
          <w:lang w:val="en-US"/>
        </w:rPr>
      </w:pPr>
    </w:p>
    <w:p w14:paraId="529018B1" w14:textId="79F283AE" w:rsidR="00FB1EFB" w:rsidRPr="00161E23" w:rsidRDefault="00FB1EFB" w:rsidP="005959A0">
      <w:pPr>
        <w:jc w:val="right"/>
        <w:rPr>
          <w:b/>
          <w:lang w:val="en-US"/>
        </w:rPr>
      </w:pPr>
    </w:p>
    <w:p w14:paraId="37D46736" w14:textId="77777777" w:rsidR="00340773" w:rsidRPr="00161E23" w:rsidRDefault="00340773" w:rsidP="005959A0">
      <w:pPr>
        <w:jc w:val="right"/>
        <w:rPr>
          <w:b/>
          <w:lang w:val="en-US"/>
        </w:rPr>
        <w:sectPr w:rsidR="00340773" w:rsidRPr="00161E23" w:rsidSect="00AD66E8">
          <w:headerReference w:type="default" r:id="rId11"/>
          <w:footerReference w:type="default" r:id="rId12"/>
          <w:pgSz w:w="11906" w:h="16838"/>
          <w:pgMar w:top="1560" w:right="1440" w:bottom="1560" w:left="1440" w:header="142" w:footer="454" w:gutter="0"/>
          <w:pgNumType w:start="1"/>
          <w:cols w:space="708"/>
          <w:docGrid w:linePitch="360"/>
        </w:sectPr>
      </w:pPr>
    </w:p>
    <w:p w14:paraId="192E4338" w14:textId="62D8BDAE" w:rsidR="00063CFE" w:rsidRPr="00161E23" w:rsidRDefault="00063CFE" w:rsidP="00340773">
      <w:pPr>
        <w:ind w:right="110"/>
        <w:jc w:val="right"/>
        <w:rPr>
          <w:b/>
          <w:lang w:val="en-US"/>
        </w:rPr>
      </w:pPr>
    </w:p>
    <w:sdt>
      <w:sdtPr>
        <w:rPr>
          <w:rFonts w:eastAsiaTheme="minorEastAsia" w:cstheme="minorBidi"/>
          <w:b w:val="0"/>
          <w:sz w:val="22"/>
          <w:szCs w:val="22"/>
          <w:lang w:val="en-GB" w:eastAsia="zh-CN"/>
        </w:rPr>
        <w:id w:val="-1588927551"/>
        <w:docPartObj>
          <w:docPartGallery w:val="Table of Contents"/>
          <w:docPartUnique/>
        </w:docPartObj>
      </w:sdtPr>
      <w:sdtEndPr>
        <w:rPr>
          <w:bCs/>
          <w:noProof/>
        </w:rPr>
      </w:sdtEndPr>
      <w:sdtContent>
        <w:p w14:paraId="773B68DE" w14:textId="7D6DE496" w:rsidR="007032C9" w:rsidRPr="00F46BAF" w:rsidRDefault="00637284" w:rsidP="00340773">
          <w:pPr>
            <w:pStyle w:val="TOCHeading"/>
            <w:numPr>
              <w:ilvl w:val="0"/>
              <w:numId w:val="0"/>
            </w:numPr>
          </w:pPr>
          <w:r w:rsidRPr="00F46BAF">
            <w:t>C</w:t>
          </w:r>
          <w:r w:rsidR="007032C9" w:rsidRPr="00161E23">
            <w:t>ontents</w:t>
          </w:r>
        </w:p>
        <w:p w14:paraId="5EC4221F" w14:textId="47DB3B74" w:rsidR="000A5F7D" w:rsidRPr="00161E23" w:rsidRDefault="007032C9">
          <w:pPr>
            <w:pStyle w:val="TOC2"/>
            <w:tabs>
              <w:tab w:val="right" w:leader="dot" w:pos="9016"/>
            </w:tabs>
            <w:rPr>
              <w:rFonts w:asciiTheme="minorHAnsi" w:hAnsiTheme="minorHAnsi"/>
              <w:noProof/>
              <w:color w:val="auto"/>
              <w:lang w:val="en-US" w:eastAsia="en-GB"/>
            </w:rPr>
          </w:pPr>
          <w:r w:rsidRPr="00161E23">
            <w:rPr>
              <w:sz w:val="28"/>
              <w:lang w:val="en-US"/>
            </w:rPr>
            <w:fldChar w:fldCharType="begin"/>
          </w:r>
          <w:r w:rsidRPr="00161E23">
            <w:rPr>
              <w:lang w:val="en-US"/>
            </w:rPr>
            <w:instrText xml:space="preserve"> TOC \o "1-3" \h \z \u </w:instrText>
          </w:r>
          <w:r w:rsidRPr="00161E23">
            <w:rPr>
              <w:sz w:val="28"/>
              <w:lang w:val="en-US"/>
            </w:rPr>
            <w:fldChar w:fldCharType="separate"/>
          </w:r>
          <w:hyperlink w:anchor="_Toc36795931" w:history="1">
            <w:r w:rsidR="000A5F7D" w:rsidRPr="00161E23">
              <w:rPr>
                <w:rStyle w:val="Hyperlink"/>
                <w:noProof/>
                <w:lang w:val="en-US"/>
              </w:rPr>
              <w:t>Lab overview</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_Toc36795931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1</w:t>
            </w:r>
            <w:r w:rsidR="000A5F7D" w:rsidRPr="00161E23">
              <w:rPr>
                <w:noProof/>
                <w:webHidden/>
                <w:lang w:val="en-US"/>
              </w:rPr>
              <w:fldChar w:fldCharType="end"/>
            </w:r>
          </w:hyperlink>
        </w:p>
        <w:p w14:paraId="255DD85B" w14:textId="3DE7206D" w:rsidR="000A5F7D" w:rsidRPr="00161E23" w:rsidRDefault="00492F90">
          <w:pPr>
            <w:pStyle w:val="TOC1"/>
            <w:rPr>
              <w:rFonts w:asciiTheme="minorHAnsi" w:hAnsiTheme="minorHAnsi"/>
              <w:b w:val="0"/>
              <w:color w:val="auto"/>
              <w:sz w:val="22"/>
              <w:lang w:val="en-US" w:eastAsia="en-GB"/>
            </w:rPr>
          </w:pPr>
          <w:hyperlink w:anchor="_Toc36795932" w:history="1">
            <w:r w:rsidR="000A5F7D" w:rsidRPr="00161E23">
              <w:rPr>
                <w:rStyle w:val="Hyperlink"/>
                <w:lang w:val="en-US"/>
              </w:rPr>
              <w:t>1</w:t>
            </w:r>
            <w:r w:rsidR="000A5F7D" w:rsidRPr="00161E23">
              <w:rPr>
                <w:rFonts w:asciiTheme="minorHAnsi" w:hAnsiTheme="minorHAnsi"/>
                <w:b w:val="0"/>
                <w:color w:val="auto"/>
                <w:sz w:val="22"/>
                <w:lang w:val="en-US" w:eastAsia="en-GB"/>
              </w:rPr>
              <w:tab/>
            </w:r>
            <w:r w:rsidR="000A5F7D" w:rsidRPr="00161E23">
              <w:rPr>
                <w:rStyle w:val="Hyperlink"/>
                <w:lang w:val="en-US"/>
              </w:rPr>
              <w:t>Working with the GPIO Peripheral</w:t>
            </w:r>
            <w:r w:rsidR="000A5F7D" w:rsidRPr="00161E23">
              <w:rPr>
                <w:webHidden/>
                <w:lang w:val="en-US"/>
              </w:rPr>
              <w:tab/>
            </w:r>
            <w:r w:rsidR="000A5F7D" w:rsidRPr="00161E23">
              <w:rPr>
                <w:webHidden/>
                <w:lang w:val="en-US"/>
              </w:rPr>
              <w:fldChar w:fldCharType="begin"/>
            </w:r>
            <w:r w:rsidR="000A5F7D" w:rsidRPr="00161E23">
              <w:rPr>
                <w:webHidden/>
                <w:lang w:val="en-US"/>
              </w:rPr>
              <w:instrText xml:space="preserve"> PAGEREF _Toc36795932 \h </w:instrText>
            </w:r>
            <w:r w:rsidR="000A5F7D" w:rsidRPr="00161E23">
              <w:rPr>
                <w:webHidden/>
                <w:lang w:val="en-US"/>
              </w:rPr>
            </w:r>
            <w:r w:rsidR="000A5F7D" w:rsidRPr="00161E23">
              <w:rPr>
                <w:webHidden/>
                <w:lang w:val="en-US"/>
              </w:rPr>
              <w:fldChar w:fldCharType="separate"/>
            </w:r>
            <w:r w:rsidR="000A5F7D" w:rsidRPr="00161E23">
              <w:rPr>
                <w:webHidden/>
                <w:lang w:val="en-US"/>
              </w:rPr>
              <w:t>3</w:t>
            </w:r>
            <w:r w:rsidR="000A5F7D" w:rsidRPr="00161E23">
              <w:rPr>
                <w:webHidden/>
                <w:lang w:val="en-US"/>
              </w:rPr>
              <w:fldChar w:fldCharType="end"/>
            </w:r>
          </w:hyperlink>
        </w:p>
        <w:p w14:paraId="1C41DBCD" w14:textId="197BC580"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33" w:history="1">
            <w:r w:rsidR="000A5F7D" w:rsidRPr="00161E23">
              <w:rPr>
                <w:rStyle w:val="Hyperlink"/>
                <w:noProof/>
                <w:lang w:val="en-US"/>
              </w:rPr>
              <w:t>1.1</w:t>
            </w:r>
            <w:r w:rsidR="000A5F7D" w:rsidRPr="00161E23">
              <w:rPr>
                <w:rFonts w:asciiTheme="minorHAnsi" w:hAnsiTheme="minorHAnsi"/>
                <w:noProof/>
                <w:color w:val="auto"/>
                <w:lang w:val="en-US" w:eastAsia="en-GB"/>
              </w:rPr>
              <w:tab/>
            </w:r>
            <w:r w:rsidR="000A5F7D" w:rsidRPr="00161E23">
              <w:rPr>
                <w:rStyle w:val="Hyperlink"/>
                <w:noProof/>
                <w:lang w:val="en-US"/>
              </w:rPr>
              <w:t>Configuration via registers</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_Toc36795933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3</w:t>
            </w:r>
            <w:r w:rsidR="000A5F7D" w:rsidRPr="00161E23">
              <w:rPr>
                <w:noProof/>
                <w:webHidden/>
                <w:lang w:val="en-US"/>
              </w:rPr>
              <w:fldChar w:fldCharType="end"/>
            </w:r>
          </w:hyperlink>
        </w:p>
        <w:p w14:paraId="2599F88D" w14:textId="7C786F06"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34" w:history="1">
            <w:r w:rsidR="000A5F7D" w:rsidRPr="00161E23">
              <w:rPr>
                <w:rStyle w:val="Hyperlink"/>
                <w:noProof/>
                <w:lang w:val="en-US"/>
              </w:rPr>
              <w:t>1.2</w:t>
            </w:r>
            <w:r w:rsidR="000A5F7D" w:rsidRPr="00161E23">
              <w:rPr>
                <w:rFonts w:asciiTheme="minorHAnsi" w:hAnsiTheme="minorHAnsi"/>
                <w:noProof/>
                <w:color w:val="auto"/>
                <w:lang w:val="en-US" w:eastAsia="en-GB"/>
              </w:rPr>
              <w:tab/>
            </w:r>
            <w:r w:rsidR="000A5F7D" w:rsidRPr="00161E23">
              <w:rPr>
                <w:rStyle w:val="Hyperlink"/>
                <w:noProof/>
                <w:lang w:val="en-US"/>
              </w:rPr>
              <w:t>GPIO Registers</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_Toc36795934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4</w:t>
            </w:r>
            <w:r w:rsidR="000A5F7D" w:rsidRPr="00161E23">
              <w:rPr>
                <w:noProof/>
                <w:webHidden/>
                <w:lang w:val="en-US"/>
              </w:rPr>
              <w:fldChar w:fldCharType="end"/>
            </w:r>
          </w:hyperlink>
        </w:p>
        <w:p w14:paraId="1EE11217" w14:textId="04BCEAA4"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35" w:history="1">
            <w:r w:rsidR="000A5F7D" w:rsidRPr="00161E23">
              <w:rPr>
                <w:rStyle w:val="Hyperlink"/>
                <w:noProof/>
                <w:lang w:val="en-US"/>
              </w:rPr>
              <w:t>1.3</w:t>
            </w:r>
            <w:r w:rsidR="000A5F7D" w:rsidRPr="00161E23">
              <w:rPr>
                <w:rFonts w:asciiTheme="minorHAnsi" w:hAnsiTheme="minorHAnsi"/>
                <w:noProof/>
                <w:color w:val="auto"/>
                <w:lang w:val="en-US" w:eastAsia="en-GB"/>
              </w:rPr>
              <w:tab/>
            </w:r>
            <w:r w:rsidR="000A5F7D" w:rsidRPr="00161E23">
              <w:rPr>
                <w:rStyle w:val="Hyperlink"/>
                <w:noProof/>
                <w:lang w:val="en-US"/>
              </w:rPr>
              <w:t>Register Addresses</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_Toc36795935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5</w:t>
            </w:r>
            <w:r w:rsidR="000A5F7D" w:rsidRPr="00161E23">
              <w:rPr>
                <w:noProof/>
                <w:webHidden/>
                <w:lang w:val="en-US"/>
              </w:rPr>
              <w:fldChar w:fldCharType="end"/>
            </w:r>
          </w:hyperlink>
        </w:p>
        <w:p w14:paraId="3B7FC02B" w14:textId="557D3825"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36" w:history="1">
            <w:r w:rsidR="000A5F7D" w:rsidRPr="00161E23">
              <w:rPr>
                <w:rStyle w:val="Hyperlink"/>
                <w:noProof/>
                <w:lang w:val="en-US"/>
              </w:rPr>
              <w:t>1.4</w:t>
            </w:r>
            <w:r w:rsidR="000A5F7D" w:rsidRPr="00161E23">
              <w:rPr>
                <w:rFonts w:asciiTheme="minorHAnsi" w:hAnsiTheme="minorHAnsi"/>
                <w:noProof/>
                <w:color w:val="auto"/>
                <w:lang w:val="en-US" w:eastAsia="en-GB"/>
              </w:rPr>
              <w:tab/>
            </w:r>
            <w:r w:rsidR="000A5F7D" w:rsidRPr="00161E23">
              <w:rPr>
                <w:rStyle w:val="Hyperlink"/>
                <w:noProof/>
                <w:lang w:val="en-US"/>
              </w:rPr>
              <w:t>Defining the GPIO Structure</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_Toc36795936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5</w:t>
            </w:r>
            <w:r w:rsidR="000A5F7D" w:rsidRPr="00161E23">
              <w:rPr>
                <w:noProof/>
                <w:webHidden/>
                <w:lang w:val="en-US"/>
              </w:rPr>
              <w:fldChar w:fldCharType="end"/>
            </w:r>
          </w:hyperlink>
        </w:p>
        <w:p w14:paraId="2EFBF3DC" w14:textId="51F5C283" w:rsidR="000A5F7D" w:rsidRPr="00161E23" w:rsidRDefault="00492F90">
          <w:pPr>
            <w:pStyle w:val="TOC1"/>
            <w:rPr>
              <w:rFonts w:asciiTheme="minorHAnsi" w:hAnsiTheme="minorHAnsi"/>
              <w:b w:val="0"/>
              <w:color w:val="auto"/>
              <w:sz w:val="22"/>
              <w:lang w:val="en-US" w:eastAsia="en-GB"/>
            </w:rPr>
          </w:pPr>
          <w:hyperlink w:anchor="_Toc36795937" w:history="1">
            <w:r w:rsidR="000A5F7D" w:rsidRPr="00161E23">
              <w:rPr>
                <w:rStyle w:val="Hyperlink"/>
                <w:lang w:val="en-US"/>
              </w:rPr>
              <w:t>2</w:t>
            </w:r>
            <w:r w:rsidR="000A5F7D" w:rsidRPr="00161E23">
              <w:rPr>
                <w:rFonts w:asciiTheme="minorHAnsi" w:hAnsiTheme="minorHAnsi"/>
                <w:b w:val="0"/>
                <w:color w:val="auto"/>
                <w:sz w:val="22"/>
                <w:lang w:val="en-US" w:eastAsia="en-GB"/>
              </w:rPr>
              <w:tab/>
            </w:r>
            <w:r w:rsidR="000A5F7D" w:rsidRPr="00161E23">
              <w:rPr>
                <w:rStyle w:val="Hyperlink"/>
                <w:lang w:val="en-US"/>
              </w:rPr>
              <w:t>Working with Mbed OS</w:t>
            </w:r>
            <w:r w:rsidR="000A5F7D" w:rsidRPr="00161E23">
              <w:rPr>
                <w:webHidden/>
                <w:lang w:val="en-US"/>
              </w:rPr>
              <w:tab/>
            </w:r>
            <w:r w:rsidR="000A5F7D" w:rsidRPr="00161E23">
              <w:rPr>
                <w:webHidden/>
                <w:lang w:val="en-US"/>
              </w:rPr>
              <w:fldChar w:fldCharType="begin"/>
            </w:r>
            <w:r w:rsidR="000A5F7D" w:rsidRPr="00161E23">
              <w:rPr>
                <w:webHidden/>
                <w:lang w:val="en-US"/>
              </w:rPr>
              <w:instrText xml:space="preserve"> PAGEREF _Toc36795937 \h </w:instrText>
            </w:r>
            <w:r w:rsidR="000A5F7D" w:rsidRPr="00161E23">
              <w:rPr>
                <w:webHidden/>
                <w:lang w:val="en-US"/>
              </w:rPr>
            </w:r>
            <w:r w:rsidR="000A5F7D" w:rsidRPr="00161E23">
              <w:rPr>
                <w:webHidden/>
                <w:lang w:val="en-US"/>
              </w:rPr>
              <w:fldChar w:fldCharType="separate"/>
            </w:r>
            <w:r w:rsidR="000A5F7D" w:rsidRPr="00161E23">
              <w:rPr>
                <w:webHidden/>
                <w:lang w:val="en-US"/>
              </w:rPr>
              <w:t>6</w:t>
            </w:r>
            <w:r w:rsidR="000A5F7D" w:rsidRPr="00161E23">
              <w:rPr>
                <w:webHidden/>
                <w:lang w:val="en-US"/>
              </w:rPr>
              <w:fldChar w:fldCharType="end"/>
            </w:r>
          </w:hyperlink>
        </w:p>
        <w:p w14:paraId="12C70848" w14:textId="52C907EE"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38" w:history="1">
            <w:r w:rsidR="000A5F7D" w:rsidRPr="00161E23">
              <w:rPr>
                <w:rStyle w:val="Hyperlink"/>
                <w:noProof/>
                <w:lang w:val="en-US"/>
              </w:rPr>
              <w:t>2.1</w:t>
            </w:r>
            <w:r w:rsidR="000A5F7D" w:rsidRPr="00161E23">
              <w:rPr>
                <w:rFonts w:asciiTheme="minorHAnsi" w:hAnsiTheme="minorHAnsi"/>
                <w:noProof/>
                <w:color w:val="auto"/>
                <w:lang w:val="en-US" w:eastAsia="en-GB"/>
              </w:rPr>
              <w:tab/>
            </w:r>
            <w:r w:rsidR="000A5F7D" w:rsidRPr="00161E23">
              <w:rPr>
                <w:rStyle w:val="Hyperlink"/>
                <w:noProof/>
                <w:lang w:val="en-US"/>
              </w:rPr>
              <w:t>Mbed SDK API</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_Toc36795938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6</w:t>
            </w:r>
            <w:r w:rsidR="000A5F7D" w:rsidRPr="00161E23">
              <w:rPr>
                <w:noProof/>
                <w:webHidden/>
                <w:lang w:val="en-US"/>
              </w:rPr>
              <w:fldChar w:fldCharType="end"/>
            </w:r>
          </w:hyperlink>
        </w:p>
        <w:p w14:paraId="78955EF6" w14:textId="57BE1117" w:rsidR="000A5F7D" w:rsidRPr="00161E23" w:rsidRDefault="00492F90">
          <w:pPr>
            <w:pStyle w:val="TOC3"/>
            <w:tabs>
              <w:tab w:val="left" w:pos="1320"/>
              <w:tab w:val="right" w:leader="dot" w:pos="9016"/>
            </w:tabs>
            <w:rPr>
              <w:rFonts w:asciiTheme="minorHAnsi" w:hAnsiTheme="minorHAnsi"/>
              <w:noProof/>
              <w:color w:val="auto"/>
              <w:lang w:val="en-US" w:eastAsia="en-GB"/>
            </w:rPr>
          </w:pPr>
          <w:hyperlink w:anchor="_Toc36795939" w:history="1">
            <w:r w:rsidR="000A5F7D" w:rsidRPr="00161E23">
              <w:rPr>
                <w:rStyle w:val="Hyperlink"/>
                <w:noProof/>
                <w:lang w:val="en-US"/>
              </w:rPr>
              <w:t>2.1.1</w:t>
            </w:r>
            <w:r w:rsidR="000A5F7D" w:rsidRPr="00161E23">
              <w:rPr>
                <w:rFonts w:asciiTheme="minorHAnsi" w:hAnsiTheme="minorHAnsi"/>
                <w:noProof/>
                <w:color w:val="auto"/>
                <w:lang w:val="en-US" w:eastAsia="en-GB"/>
              </w:rPr>
              <w:tab/>
            </w:r>
            <w:r w:rsidR="000A5F7D" w:rsidRPr="00161E23">
              <w:rPr>
                <w:rStyle w:val="Hyperlink"/>
                <w:noProof/>
                <w:lang w:val="en-US"/>
              </w:rPr>
              <w:t>Driver APIs</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_Toc36795939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6</w:t>
            </w:r>
            <w:r w:rsidR="000A5F7D" w:rsidRPr="00161E23">
              <w:rPr>
                <w:noProof/>
                <w:webHidden/>
                <w:lang w:val="en-US"/>
              </w:rPr>
              <w:fldChar w:fldCharType="end"/>
            </w:r>
          </w:hyperlink>
        </w:p>
        <w:p w14:paraId="1568F509" w14:textId="1D849857" w:rsidR="000A5F7D" w:rsidRPr="00161E23" w:rsidRDefault="00492F90">
          <w:pPr>
            <w:pStyle w:val="TOC2"/>
            <w:tabs>
              <w:tab w:val="left" w:pos="880"/>
              <w:tab w:val="right" w:leader="dot" w:pos="9016"/>
            </w:tabs>
            <w:rPr>
              <w:rFonts w:asciiTheme="minorHAnsi" w:hAnsiTheme="minorHAnsi"/>
              <w:noProof/>
              <w:color w:val="auto"/>
              <w:lang w:val="en-US" w:eastAsia="en-GB"/>
            </w:rPr>
          </w:pPr>
          <w:hyperlink w:anchor="_Toc36795940" w:history="1">
            <w:r w:rsidR="000A5F7D" w:rsidRPr="00161E23">
              <w:rPr>
                <w:rStyle w:val="Hyperlink"/>
                <w:noProof/>
                <w:lang w:val="en-US"/>
              </w:rPr>
              <w:t>2.2</w:t>
            </w:r>
            <w:r w:rsidR="000A5F7D" w:rsidRPr="00161E23">
              <w:rPr>
                <w:rFonts w:asciiTheme="minorHAnsi" w:hAnsiTheme="minorHAnsi"/>
                <w:noProof/>
                <w:color w:val="auto"/>
                <w:lang w:val="en-US" w:eastAsia="en-GB"/>
              </w:rPr>
              <w:tab/>
            </w:r>
            <w:r w:rsidR="000A5F7D" w:rsidRPr="00161E23">
              <w:rPr>
                <w:rStyle w:val="Hyperlink"/>
                <w:noProof/>
                <w:lang w:val="en-US"/>
              </w:rPr>
              <w:t>Hello World Example</w:t>
            </w:r>
            <w:r w:rsidR="000A5F7D" w:rsidRPr="00161E23">
              <w:rPr>
                <w:noProof/>
                <w:webHidden/>
                <w:lang w:val="en-US"/>
              </w:rPr>
              <w:tab/>
            </w:r>
            <w:r w:rsidR="000A5F7D" w:rsidRPr="00161E23">
              <w:rPr>
                <w:noProof/>
                <w:webHidden/>
                <w:lang w:val="en-US"/>
              </w:rPr>
              <w:fldChar w:fldCharType="begin"/>
            </w:r>
            <w:r w:rsidR="000A5F7D" w:rsidRPr="00161E23">
              <w:rPr>
                <w:noProof/>
                <w:webHidden/>
                <w:lang w:val="en-US"/>
              </w:rPr>
              <w:instrText xml:space="preserve"> PAGEREF _Toc36795940 \h </w:instrText>
            </w:r>
            <w:r w:rsidR="000A5F7D" w:rsidRPr="00161E23">
              <w:rPr>
                <w:noProof/>
                <w:webHidden/>
                <w:lang w:val="en-US"/>
              </w:rPr>
            </w:r>
            <w:r w:rsidR="000A5F7D" w:rsidRPr="00161E23">
              <w:rPr>
                <w:noProof/>
                <w:webHidden/>
                <w:lang w:val="en-US"/>
              </w:rPr>
              <w:fldChar w:fldCharType="separate"/>
            </w:r>
            <w:r w:rsidR="000A5F7D" w:rsidRPr="00161E23">
              <w:rPr>
                <w:noProof/>
                <w:webHidden/>
                <w:lang w:val="en-US"/>
              </w:rPr>
              <w:t>7</w:t>
            </w:r>
            <w:r w:rsidR="000A5F7D" w:rsidRPr="00161E23">
              <w:rPr>
                <w:noProof/>
                <w:webHidden/>
                <w:lang w:val="en-US"/>
              </w:rPr>
              <w:fldChar w:fldCharType="end"/>
            </w:r>
          </w:hyperlink>
        </w:p>
        <w:p w14:paraId="768D22DF" w14:textId="78D9C388" w:rsidR="000A5F7D" w:rsidRPr="00161E23" w:rsidRDefault="00492F90">
          <w:pPr>
            <w:pStyle w:val="TOC1"/>
            <w:rPr>
              <w:rFonts w:asciiTheme="minorHAnsi" w:hAnsiTheme="minorHAnsi"/>
              <w:b w:val="0"/>
              <w:color w:val="auto"/>
              <w:sz w:val="22"/>
              <w:lang w:val="en-US" w:eastAsia="en-GB"/>
            </w:rPr>
          </w:pPr>
          <w:hyperlink w:anchor="_Toc36795941" w:history="1">
            <w:r w:rsidR="000A5F7D" w:rsidRPr="00161E23">
              <w:rPr>
                <w:rStyle w:val="Hyperlink"/>
                <w:lang w:val="en-US"/>
              </w:rPr>
              <w:t>3</w:t>
            </w:r>
            <w:r w:rsidR="000A5F7D" w:rsidRPr="00161E23">
              <w:rPr>
                <w:rFonts w:asciiTheme="minorHAnsi" w:hAnsiTheme="minorHAnsi"/>
                <w:b w:val="0"/>
                <w:color w:val="auto"/>
                <w:sz w:val="22"/>
                <w:lang w:val="en-US" w:eastAsia="en-GB"/>
              </w:rPr>
              <w:tab/>
            </w:r>
            <w:r w:rsidR="000A5F7D" w:rsidRPr="00161E23">
              <w:rPr>
                <w:rStyle w:val="Hyperlink"/>
                <w:lang w:val="en-US"/>
              </w:rPr>
              <w:t>Application Code</w:t>
            </w:r>
            <w:r w:rsidR="000A5F7D" w:rsidRPr="00161E23">
              <w:rPr>
                <w:webHidden/>
                <w:lang w:val="en-US"/>
              </w:rPr>
              <w:tab/>
            </w:r>
            <w:r w:rsidR="000A5F7D" w:rsidRPr="00161E23">
              <w:rPr>
                <w:webHidden/>
                <w:lang w:val="en-US"/>
              </w:rPr>
              <w:fldChar w:fldCharType="begin"/>
            </w:r>
            <w:r w:rsidR="000A5F7D" w:rsidRPr="00161E23">
              <w:rPr>
                <w:webHidden/>
                <w:lang w:val="en-US"/>
              </w:rPr>
              <w:instrText xml:space="preserve"> PAGEREF _Toc36795941 \h </w:instrText>
            </w:r>
            <w:r w:rsidR="000A5F7D" w:rsidRPr="00161E23">
              <w:rPr>
                <w:webHidden/>
                <w:lang w:val="en-US"/>
              </w:rPr>
            </w:r>
            <w:r w:rsidR="000A5F7D" w:rsidRPr="00161E23">
              <w:rPr>
                <w:webHidden/>
                <w:lang w:val="en-US"/>
              </w:rPr>
              <w:fldChar w:fldCharType="separate"/>
            </w:r>
            <w:r w:rsidR="000A5F7D" w:rsidRPr="00161E23">
              <w:rPr>
                <w:webHidden/>
                <w:lang w:val="en-US"/>
              </w:rPr>
              <w:t>7</w:t>
            </w:r>
            <w:r w:rsidR="000A5F7D" w:rsidRPr="00161E23">
              <w:rPr>
                <w:webHidden/>
                <w:lang w:val="en-US"/>
              </w:rPr>
              <w:fldChar w:fldCharType="end"/>
            </w:r>
          </w:hyperlink>
        </w:p>
        <w:p w14:paraId="56EE01E7" w14:textId="1F7FC597" w:rsidR="00475DEB" w:rsidRPr="00161E23" w:rsidRDefault="007032C9">
          <w:pPr>
            <w:rPr>
              <w:b/>
              <w:bCs/>
              <w:noProof/>
              <w:lang w:val="en-US"/>
            </w:rPr>
          </w:pPr>
          <w:r w:rsidRPr="00161E23">
            <w:rPr>
              <w:b/>
              <w:bCs/>
              <w:noProof/>
              <w:lang w:val="en-US"/>
            </w:rPr>
            <w:fldChar w:fldCharType="end"/>
          </w:r>
        </w:p>
      </w:sdtContent>
    </w:sdt>
    <w:p w14:paraId="5CEB8EB3" w14:textId="77777777" w:rsidR="00BD4658" w:rsidRPr="00161E23" w:rsidRDefault="00BD4658" w:rsidP="00BD4658">
      <w:pPr>
        <w:rPr>
          <w:lang w:val="en-US"/>
        </w:rPr>
      </w:pPr>
    </w:p>
    <w:p w14:paraId="2C386131" w14:textId="77777777" w:rsidR="00BD4658" w:rsidRPr="00161E23" w:rsidRDefault="00BD4658" w:rsidP="00BD4658">
      <w:pPr>
        <w:rPr>
          <w:lang w:val="en-US"/>
        </w:rPr>
      </w:pPr>
    </w:p>
    <w:p w14:paraId="244CA1A9" w14:textId="3A4234D5" w:rsidR="00BD4658" w:rsidRPr="00161E23" w:rsidRDefault="00BD4658" w:rsidP="00BD4658">
      <w:pPr>
        <w:rPr>
          <w:b/>
          <w:bCs/>
          <w:noProof/>
          <w:lang w:val="en-US"/>
        </w:rPr>
      </w:pPr>
    </w:p>
    <w:p w14:paraId="18F1B2D0" w14:textId="0B658A77" w:rsidR="00C55606" w:rsidRPr="00161E23" w:rsidRDefault="00C55606" w:rsidP="00BD4658">
      <w:pPr>
        <w:rPr>
          <w:b/>
          <w:bCs/>
          <w:noProof/>
          <w:lang w:val="en-US"/>
        </w:rPr>
      </w:pPr>
    </w:p>
    <w:p w14:paraId="517DB3D9" w14:textId="5E6963A5" w:rsidR="00C55606" w:rsidRPr="00161E23" w:rsidRDefault="00C55606" w:rsidP="00BD4658">
      <w:pPr>
        <w:rPr>
          <w:b/>
          <w:bCs/>
          <w:noProof/>
          <w:lang w:val="en-US"/>
        </w:rPr>
      </w:pPr>
    </w:p>
    <w:p w14:paraId="0C20ACA7" w14:textId="5C8C31DF" w:rsidR="00C55606" w:rsidRPr="00161E23" w:rsidRDefault="00C55606" w:rsidP="00BD4658">
      <w:pPr>
        <w:rPr>
          <w:b/>
          <w:bCs/>
          <w:noProof/>
          <w:lang w:val="en-US"/>
        </w:rPr>
      </w:pPr>
    </w:p>
    <w:p w14:paraId="0962227D" w14:textId="14D1CD29" w:rsidR="00C55606" w:rsidRPr="00161E23" w:rsidRDefault="00C55606" w:rsidP="00BD4658">
      <w:pPr>
        <w:rPr>
          <w:b/>
          <w:bCs/>
          <w:noProof/>
          <w:lang w:val="en-US"/>
        </w:rPr>
      </w:pPr>
    </w:p>
    <w:p w14:paraId="4FB856C4" w14:textId="6DE571DF" w:rsidR="00C55606" w:rsidRPr="00161E23" w:rsidRDefault="00C55606" w:rsidP="00BD4658">
      <w:pPr>
        <w:rPr>
          <w:b/>
          <w:bCs/>
          <w:noProof/>
          <w:lang w:val="en-US"/>
        </w:rPr>
      </w:pPr>
    </w:p>
    <w:p w14:paraId="164E5B98" w14:textId="571C9921" w:rsidR="00C55606" w:rsidRPr="00161E23" w:rsidRDefault="00C55606" w:rsidP="00BD4658">
      <w:pPr>
        <w:rPr>
          <w:b/>
          <w:bCs/>
          <w:noProof/>
          <w:lang w:val="en-US"/>
        </w:rPr>
      </w:pPr>
    </w:p>
    <w:p w14:paraId="7F2B68B1" w14:textId="3F5C491C" w:rsidR="00C55606" w:rsidRPr="00161E23" w:rsidRDefault="00C55606" w:rsidP="00BD4658">
      <w:pPr>
        <w:rPr>
          <w:b/>
          <w:bCs/>
          <w:noProof/>
          <w:lang w:val="en-US"/>
        </w:rPr>
      </w:pPr>
    </w:p>
    <w:p w14:paraId="526D85EC" w14:textId="4EB784E7" w:rsidR="00C55606" w:rsidRPr="00161E23" w:rsidRDefault="00C55606" w:rsidP="00BD4658">
      <w:pPr>
        <w:rPr>
          <w:b/>
          <w:bCs/>
          <w:noProof/>
          <w:lang w:val="en-US"/>
        </w:rPr>
      </w:pPr>
    </w:p>
    <w:p w14:paraId="71726769" w14:textId="4CF60AA6" w:rsidR="00C55606" w:rsidRPr="00161E23" w:rsidRDefault="00C55606" w:rsidP="00BD4658">
      <w:pPr>
        <w:rPr>
          <w:b/>
          <w:bCs/>
          <w:noProof/>
          <w:lang w:val="en-US"/>
        </w:rPr>
      </w:pPr>
    </w:p>
    <w:p w14:paraId="1603648A" w14:textId="1B34BAA2" w:rsidR="00C55606" w:rsidRPr="00161E23" w:rsidRDefault="00C55606" w:rsidP="00BD4658">
      <w:pPr>
        <w:rPr>
          <w:b/>
          <w:bCs/>
          <w:noProof/>
          <w:lang w:val="en-US"/>
        </w:rPr>
      </w:pPr>
    </w:p>
    <w:p w14:paraId="50E88AAE" w14:textId="041D0709" w:rsidR="00C55606" w:rsidRPr="00161E23" w:rsidRDefault="00C55606" w:rsidP="00BD4658">
      <w:pPr>
        <w:rPr>
          <w:b/>
          <w:bCs/>
          <w:noProof/>
          <w:lang w:val="en-US"/>
        </w:rPr>
      </w:pPr>
    </w:p>
    <w:p w14:paraId="51FEB6D3" w14:textId="77777777" w:rsidR="00895956" w:rsidRPr="00161E23" w:rsidRDefault="00895956" w:rsidP="00BD4658">
      <w:pPr>
        <w:rPr>
          <w:b/>
          <w:bCs/>
          <w:noProof/>
          <w:lang w:val="en-US"/>
        </w:rPr>
        <w:sectPr w:rsidR="00895956" w:rsidRPr="00161E23" w:rsidSect="00AD66E8">
          <w:headerReference w:type="default" r:id="rId13"/>
          <w:pgSz w:w="11906" w:h="16838"/>
          <w:pgMar w:top="1560" w:right="1440" w:bottom="1560" w:left="1440" w:header="142" w:footer="454" w:gutter="0"/>
          <w:pgNumType w:start="1"/>
          <w:cols w:space="708"/>
          <w:docGrid w:linePitch="360"/>
        </w:sectPr>
      </w:pPr>
    </w:p>
    <w:p w14:paraId="2E893086" w14:textId="733036EB" w:rsidR="00BD4658" w:rsidRPr="00161E23" w:rsidRDefault="00BD4658" w:rsidP="00BD4658">
      <w:pPr>
        <w:pStyle w:val="Heading2"/>
        <w:numPr>
          <w:ilvl w:val="0"/>
          <w:numId w:val="0"/>
        </w:numPr>
        <w:rPr>
          <w:lang w:val="en-US"/>
        </w:rPr>
      </w:pPr>
      <w:bookmarkStart w:id="6" w:name="_Toc36795931"/>
      <w:r w:rsidRPr="00161E23">
        <w:rPr>
          <w:lang w:val="en-US"/>
        </w:rPr>
        <w:lastRenderedPageBreak/>
        <w:t>Lab overview</w:t>
      </w:r>
      <w:bookmarkEnd w:id="6"/>
    </w:p>
    <w:p w14:paraId="60174D95" w14:textId="6D314F99" w:rsidR="00BD4658" w:rsidRPr="00161E23" w:rsidRDefault="00BD4658" w:rsidP="00BD4658">
      <w:pPr>
        <w:rPr>
          <w:lang w:val="en-US"/>
        </w:rPr>
      </w:pPr>
      <w:r w:rsidRPr="00161E23">
        <w:rPr>
          <w:lang w:val="en-US"/>
        </w:rPr>
        <w:t>In this lab, we will learn how to configure and use the</w:t>
      </w:r>
      <w:r w:rsidRPr="00B22CEB">
        <w:t xml:space="preserve"> </w:t>
      </w:r>
      <w:proofErr w:type="gramStart"/>
      <w:r w:rsidRPr="00161E23">
        <w:rPr>
          <w:lang w:val="en-US"/>
        </w:rPr>
        <w:t>General Purpose</w:t>
      </w:r>
      <w:proofErr w:type="gramEnd"/>
      <w:r w:rsidRPr="00161E23">
        <w:rPr>
          <w:lang w:val="en-US"/>
        </w:rPr>
        <w:t xml:space="preserve"> </w:t>
      </w:r>
      <w:proofErr w:type="spellStart"/>
      <w:r w:rsidRPr="00161E23">
        <w:rPr>
          <w:lang w:val="en-US"/>
        </w:rPr>
        <w:t>Input/Output</w:t>
      </w:r>
      <w:proofErr w:type="spellEnd"/>
      <w:r w:rsidR="00FC47A9">
        <w:rPr>
          <w:lang w:val="en-US"/>
        </w:rPr>
        <w:t xml:space="preserve"> </w:t>
      </w:r>
      <w:r w:rsidR="00B22CEB">
        <w:rPr>
          <w:lang w:val="en-US"/>
        </w:rPr>
        <w:t>(</w:t>
      </w:r>
      <w:r w:rsidR="00FC47A9" w:rsidRPr="004F0CB4">
        <w:rPr>
          <w:lang w:val="en-US"/>
        </w:rPr>
        <w:t>GPIO</w:t>
      </w:r>
      <w:r w:rsidR="00B22CEB">
        <w:rPr>
          <w:lang w:val="en-US"/>
        </w:rPr>
        <w:t>)</w:t>
      </w:r>
      <w:r w:rsidRPr="00161E23">
        <w:rPr>
          <w:lang w:val="en-US"/>
        </w:rPr>
        <w:t xml:space="preserve"> capability of a development board, at </w:t>
      </w:r>
      <w:r w:rsidR="001C1A3E" w:rsidRPr="00161E23">
        <w:rPr>
          <w:lang w:val="en-US"/>
        </w:rPr>
        <w:t xml:space="preserve">the </w:t>
      </w:r>
      <w:r w:rsidRPr="00161E23">
        <w:rPr>
          <w:lang w:val="en-US"/>
        </w:rPr>
        <w:t xml:space="preserve">register level without </w:t>
      </w:r>
      <w:r w:rsidR="00161E23">
        <w:rPr>
          <w:lang w:val="en-US"/>
        </w:rPr>
        <w:t xml:space="preserve">the </w:t>
      </w:r>
      <w:r w:rsidRPr="00161E23">
        <w:rPr>
          <w:lang w:val="en-US"/>
        </w:rPr>
        <w:t xml:space="preserve">use of an </w:t>
      </w:r>
      <w:r w:rsidR="00161E23">
        <w:rPr>
          <w:lang w:val="en-US"/>
        </w:rPr>
        <w:t>Application Programming Interface (</w:t>
      </w:r>
      <w:r w:rsidRPr="00161E23">
        <w:rPr>
          <w:lang w:val="en-US"/>
        </w:rPr>
        <w:t>API</w:t>
      </w:r>
      <w:r w:rsidR="00161E23">
        <w:rPr>
          <w:lang w:val="en-US"/>
        </w:rPr>
        <w:t>)</w:t>
      </w:r>
      <w:r w:rsidRPr="00161E23">
        <w:rPr>
          <w:lang w:val="en-US"/>
        </w:rPr>
        <w:t>.</w:t>
      </w:r>
    </w:p>
    <w:p w14:paraId="79084336" w14:textId="285FF8B2" w:rsidR="00BD4658" w:rsidRPr="00161E23" w:rsidRDefault="00BD4658" w:rsidP="00BD4658">
      <w:pPr>
        <w:rPr>
          <w:lang w:val="en-US"/>
        </w:rPr>
      </w:pPr>
      <w:r w:rsidRPr="00161E23">
        <w:rPr>
          <w:lang w:val="en-US"/>
        </w:rPr>
        <w:t xml:space="preserve">By the end of the lab you should </w:t>
      </w:r>
      <w:r w:rsidR="004F410C" w:rsidRPr="00161E23">
        <w:rPr>
          <w:lang w:val="en-US"/>
        </w:rPr>
        <w:t>understand</w:t>
      </w:r>
      <w:r w:rsidRPr="00161E23">
        <w:rPr>
          <w:lang w:val="en-US"/>
        </w:rPr>
        <w:t xml:space="preserve"> how the configuration of GPIO peripherals is represented at</w:t>
      </w:r>
      <w:r w:rsidR="004F410C" w:rsidRPr="00161E23">
        <w:rPr>
          <w:lang w:val="en-US"/>
        </w:rPr>
        <w:t xml:space="preserve"> a</w:t>
      </w:r>
      <w:r w:rsidRPr="00161E23">
        <w:rPr>
          <w:lang w:val="en-US"/>
        </w:rPr>
        <w:t xml:space="preserve"> low level, as well as how to use this to implement </w:t>
      </w:r>
      <w:r w:rsidR="00117BE1" w:rsidRPr="00161E23">
        <w:rPr>
          <w:lang w:val="en-US"/>
        </w:rPr>
        <w:t xml:space="preserve">a </w:t>
      </w:r>
      <w:r w:rsidRPr="00161E23">
        <w:rPr>
          <w:lang w:val="en-US"/>
        </w:rPr>
        <w:t>simple I/O functionality.</w:t>
      </w:r>
    </w:p>
    <w:p w14:paraId="689FA71E" w14:textId="7DF46CFF" w:rsidR="00BD4658" w:rsidRPr="00161E23" w:rsidRDefault="00BD4658" w:rsidP="00BD4658">
      <w:pPr>
        <w:tabs>
          <w:tab w:val="left" w:pos="5610"/>
        </w:tabs>
        <w:rPr>
          <w:lang w:val="en-US"/>
        </w:rPr>
      </w:pPr>
      <w:r w:rsidRPr="00161E23">
        <w:rPr>
          <w:lang w:val="en-US"/>
        </w:rPr>
        <w:t xml:space="preserve">This lab requires the </w:t>
      </w:r>
      <w:r w:rsidR="00C55606" w:rsidRPr="00161E23">
        <w:rPr>
          <w:lang w:val="en-US"/>
        </w:rPr>
        <w:t xml:space="preserve">DISCO-L475VG-IOT01A </w:t>
      </w:r>
      <w:r w:rsidRPr="00161E23">
        <w:rPr>
          <w:lang w:val="en-US"/>
        </w:rPr>
        <w:t xml:space="preserve">board, as well as </w:t>
      </w:r>
      <w:proofErr w:type="spellStart"/>
      <w:r w:rsidR="004F410C" w:rsidRPr="00161E23">
        <w:rPr>
          <w:lang w:val="en-US"/>
        </w:rPr>
        <w:t>M</w:t>
      </w:r>
      <w:r w:rsidRPr="00161E23">
        <w:rPr>
          <w:lang w:val="en-US"/>
        </w:rPr>
        <w:t>bed</w:t>
      </w:r>
      <w:proofErr w:type="spellEnd"/>
      <w:r w:rsidRPr="00161E23">
        <w:rPr>
          <w:lang w:val="en-US"/>
        </w:rPr>
        <w:t xml:space="preserve"> </w:t>
      </w:r>
      <w:r w:rsidR="004F410C" w:rsidRPr="00161E23">
        <w:rPr>
          <w:lang w:val="en-US"/>
        </w:rPr>
        <w:t>S</w:t>
      </w:r>
      <w:r w:rsidRPr="00161E23">
        <w:rPr>
          <w:lang w:val="en-US"/>
        </w:rPr>
        <w:t>tudio or another suitable development environmen</w:t>
      </w:r>
      <w:r w:rsidR="00C55606" w:rsidRPr="00161E23">
        <w:rPr>
          <w:lang w:val="en-US"/>
        </w:rPr>
        <w:t>t</w:t>
      </w:r>
      <w:r w:rsidR="00245141" w:rsidRPr="00161E23">
        <w:rPr>
          <w:lang w:val="en-US"/>
        </w:rPr>
        <w:t>.</w:t>
      </w:r>
    </w:p>
    <w:p w14:paraId="4FD34B39" w14:textId="0395645F" w:rsidR="00245141" w:rsidRPr="00161E23" w:rsidRDefault="006D2D4C" w:rsidP="00BD4658">
      <w:pPr>
        <w:tabs>
          <w:tab w:val="left" w:pos="5610"/>
        </w:tabs>
        <w:rPr>
          <w:b/>
          <w:bCs/>
          <w:color w:val="0095B9"/>
          <w:sz w:val="32"/>
          <w:szCs w:val="32"/>
          <w:lang w:val="en-US"/>
        </w:rPr>
      </w:pPr>
      <w:r w:rsidRPr="00161E23">
        <w:rPr>
          <w:b/>
          <w:bCs/>
          <w:color w:val="0095B9"/>
          <w:sz w:val="32"/>
          <w:szCs w:val="32"/>
          <w:lang w:val="en-US"/>
        </w:rPr>
        <w:t xml:space="preserve">Hardware </w:t>
      </w:r>
    </w:p>
    <w:p w14:paraId="45A45846" w14:textId="77777777" w:rsidR="006D2D4C" w:rsidRPr="00161E23" w:rsidRDefault="006D2D4C" w:rsidP="006D2D4C">
      <w:pPr>
        <w:pStyle w:val="ListParagraph"/>
        <w:numPr>
          <w:ilvl w:val="0"/>
          <w:numId w:val="32"/>
        </w:numPr>
        <w:tabs>
          <w:tab w:val="left" w:pos="5610"/>
        </w:tabs>
        <w:rPr>
          <w:b/>
          <w:bCs/>
          <w:color w:val="000000" w:themeColor="text1"/>
          <w:sz w:val="28"/>
          <w:szCs w:val="28"/>
          <w:lang w:val="en-US"/>
        </w:rPr>
      </w:pPr>
      <w:r w:rsidRPr="00161E23">
        <w:rPr>
          <w:b/>
          <w:bCs/>
          <w:color w:val="000000" w:themeColor="text1"/>
          <w:sz w:val="28"/>
          <w:szCs w:val="28"/>
          <w:lang w:val="en-US"/>
        </w:rPr>
        <w:t>DISCO-L475VG-IOT01A</w:t>
      </w:r>
    </w:p>
    <w:p w14:paraId="1B7B4C06" w14:textId="77777777" w:rsidR="00161E23" w:rsidRDefault="006D2D4C" w:rsidP="00161E23">
      <w:pPr>
        <w:keepNext/>
        <w:tabs>
          <w:tab w:val="left" w:pos="5610"/>
        </w:tabs>
        <w:jc w:val="center"/>
      </w:pPr>
      <w:r w:rsidRPr="00F46BAF">
        <w:rPr>
          <w:noProof/>
          <w:lang w:val="en-US" w:eastAsia="en-US"/>
        </w:rPr>
        <w:drawing>
          <wp:inline distT="0" distB="0" distL="0" distR="0" wp14:anchorId="593E0407" wp14:editId="1F528135">
            <wp:extent cx="2381250" cy="2222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667" b="4000"/>
                    <a:stretch/>
                  </pic:blipFill>
                  <pic:spPr bwMode="auto">
                    <a:xfrm>
                      <a:off x="0" y="0"/>
                      <a:ext cx="2381250" cy="2222500"/>
                    </a:xfrm>
                    <a:prstGeom prst="rect">
                      <a:avLst/>
                    </a:prstGeom>
                    <a:noFill/>
                    <a:ln>
                      <a:noFill/>
                    </a:ln>
                    <a:extLst>
                      <a:ext uri="{53640926-AAD7-44D8-BBD7-CCE9431645EC}">
                        <a14:shadowObscured xmlns:a14="http://schemas.microsoft.com/office/drawing/2010/main"/>
                      </a:ext>
                    </a:extLst>
                  </pic:spPr>
                </pic:pic>
              </a:graphicData>
            </a:graphic>
          </wp:inline>
        </w:drawing>
      </w:r>
    </w:p>
    <w:p w14:paraId="642031FB" w14:textId="0C4F38D3" w:rsidR="00161E23" w:rsidRDefault="00161E23" w:rsidP="00161E23">
      <w:pPr>
        <w:pStyle w:val="Caption"/>
        <w:jc w:val="center"/>
      </w:pPr>
      <w:r>
        <w:t xml:space="preserve">Figure </w:t>
      </w:r>
      <w:r w:rsidR="00492F90">
        <w:fldChar w:fldCharType="begin"/>
      </w:r>
      <w:r w:rsidR="00492F90">
        <w:instrText xml:space="preserve"> SEQ Figure \* ARABIC </w:instrText>
      </w:r>
      <w:r w:rsidR="00492F90">
        <w:fldChar w:fldCharType="separate"/>
      </w:r>
      <w:r>
        <w:rPr>
          <w:noProof/>
        </w:rPr>
        <w:t>1</w:t>
      </w:r>
      <w:r w:rsidR="00492F90">
        <w:rPr>
          <w:noProof/>
        </w:rPr>
        <w:fldChar w:fldCharType="end"/>
      </w:r>
      <w:r>
        <w:t>: DISCO-L475VG-IOT01A</w:t>
      </w:r>
    </w:p>
    <w:p w14:paraId="3700D379" w14:textId="44877409" w:rsidR="006D2D4C" w:rsidRPr="00161E23" w:rsidRDefault="006D2D4C" w:rsidP="003303AB">
      <w:pPr>
        <w:tabs>
          <w:tab w:val="left" w:pos="5610"/>
        </w:tabs>
        <w:jc w:val="center"/>
        <w:rPr>
          <w:b/>
          <w:bCs/>
          <w:color w:val="0095B9"/>
          <w:sz w:val="32"/>
          <w:szCs w:val="32"/>
          <w:lang w:val="en-US"/>
        </w:rPr>
      </w:pPr>
    </w:p>
    <w:p w14:paraId="3660F942" w14:textId="041A141C" w:rsidR="003303AB" w:rsidRPr="00161E23" w:rsidRDefault="003303AB" w:rsidP="003303AB">
      <w:pPr>
        <w:tabs>
          <w:tab w:val="left" w:pos="5610"/>
        </w:tabs>
        <w:rPr>
          <w:b/>
          <w:bCs/>
          <w:color w:val="0095B9"/>
          <w:sz w:val="28"/>
          <w:szCs w:val="28"/>
          <w:lang w:val="en-US"/>
        </w:rPr>
      </w:pPr>
      <w:r w:rsidRPr="00161E23">
        <w:rPr>
          <w:b/>
          <w:bCs/>
          <w:color w:val="0095B9"/>
          <w:sz w:val="28"/>
          <w:szCs w:val="28"/>
          <w:lang w:val="en-US"/>
        </w:rPr>
        <w:t>Board Features</w:t>
      </w:r>
    </w:p>
    <w:p w14:paraId="35BDAB44"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64-Mbit Quad-SPI (</w:t>
      </w:r>
      <w:proofErr w:type="spellStart"/>
      <w:r w:rsidRPr="00161E23">
        <w:rPr>
          <w:rFonts w:asciiTheme="minorHAnsi" w:hAnsiTheme="minorHAnsi" w:cstheme="minorHAnsi"/>
          <w:lang w:val="en-US"/>
        </w:rPr>
        <w:t>Macronix</w:t>
      </w:r>
      <w:proofErr w:type="spellEnd"/>
      <w:r w:rsidRPr="00161E23">
        <w:rPr>
          <w:rFonts w:asciiTheme="minorHAnsi" w:hAnsiTheme="minorHAnsi" w:cstheme="minorHAnsi"/>
          <w:lang w:val="en-US"/>
        </w:rPr>
        <w:t>) Flash memory</w:t>
      </w:r>
    </w:p>
    <w:p w14:paraId="48600F2B"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Bluetooth® V4.1 module (SPBTLE-RF)</w:t>
      </w:r>
    </w:p>
    <w:p w14:paraId="2832B8B1" w14:textId="5BFF5FBF"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Sub-GHz (868 or 915MHz) low-power-programmable RF module (SPSGRF-868 or SPSGRF-915)</w:t>
      </w:r>
    </w:p>
    <w:p w14:paraId="3CE4307F"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 xml:space="preserve">Wi-Fi® module </w:t>
      </w:r>
      <w:proofErr w:type="spellStart"/>
      <w:r w:rsidRPr="00161E23">
        <w:rPr>
          <w:rFonts w:asciiTheme="minorHAnsi" w:hAnsiTheme="minorHAnsi" w:cstheme="minorHAnsi"/>
          <w:lang w:val="en-US"/>
        </w:rPr>
        <w:t>Inventek</w:t>
      </w:r>
      <w:proofErr w:type="spellEnd"/>
      <w:r w:rsidRPr="00161E23">
        <w:rPr>
          <w:rFonts w:asciiTheme="minorHAnsi" w:hAnsiTheme="minorHAnsi" w:cstheme="minorHAnsi"/>
          <w:lang w:val="en-US"/>
        </w:rPr>
        <w:t xml:space="preserve"> ISM43362-M3G-L44 (802.11 b/g/n compliant)</w:t>
      </w:r>
    </w:p>
    <w:p w14:paraId="19255BF2"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Dynamic NFC tag based on M24SR with its printed NFC antenna</w:t>
      </w:r>
    </w:p>
    <w:p w14:paraId="4945044B" w14:textId="22B31B5C" w:rsidR="006D2D4C" w:rsidRPr="00F46BAF" w:rsidRDefault="00F24B20"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Two</w:t>
      </w:r>
      <w:r w:rsidR="006D2D4C" w:rsidRPr="2E0B0315">
        <w:rPr>
          <w:rFonts w:asciiTheme="minorHAnsi" w:hAnsiTheme="minorHAnsi"/>
          <w:lang w:val="en-US"/>
        </w:rPr>
        <w:t xml:space="preserve"> digital omnidirectional microphones (MP34DT01)</w:t>
      </w:r>
    </w:p>
    <w:p w14:paraId="77C27F9E" w14:textId="77777777" w:rsidR="006D2D4C" w:rsidRPr="00F46BAF" w:rsidRDefault="006D2D4C"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Capacitive digital sensor for relative humidity and temperature (HTS221)</w:t>
      </w:r>
    </w:p>
    <w:p w14:paraId="7BA6D073" w14:textId="77777777" w:rsidR="006D2D4C" w:rsidRPr="00F46BAF" w:rsidRDefault="006D2D4C"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High-performance 3-axis magnetometer (LIS3MDL)</w:t>
      </w:r>
    </w:p>
    <w:p w14:paraId="4997B5F3" w14:textId="77777777" w:rsidR="006D2D4C" w:rsidRPr="00F46BAF" w:rsidRDefault="006D2D4C"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3D accelerometer and 3D gyroscope (LSM6DSL)</w:t>
      </w:r>
    </w:p>
    <w:p w14:paraId="5C2C13F3" w14:textId="2C659545" w:rsidR="006D2D4C" w:rsidRPr="00F46BAF" w:rsidRDefault="006D2D4C"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260-1260hPa absolute digital output barometer (LPS22HB)</w:t>
      </w:r>
    </w:p>
    <w:p w14:paraId="220647F7" w14:textId="77777777" w:rsidR="006D2D4C" w:rsidRPr="00F46BAF" w:rsidRDefault="006D2D4C"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Time-of-Flight and gesture-detection sensor (VL53L0X)</w:t>
      </w:r>
    </w:p>
    <w:p w14:paraId="66039DC7" w14:textId="1BEB18D6" w:rsidR="006D2D4C" w:rsidRPr="00F46BAF" w:rsidRDefault="00F24B20" w:rsidP="2E0B0315">
      <w:pPr>
        <w:numPr>
          <w:ilvl w:val="0"/>
          <w:numId w:val="33"/>
        </w:numPr>
        <w:spacing w:after="0" w:line="240" w:lineRule="auto"/>
        <w:ind w:left="480"/>
        <w:rPr>
          <w:rFonts w:asciiTheme="minorHAnsi" w:hAnsiTheme="minorHAnsi"/>
          <w:lang w:val="en-US"/>
        </w:rPr>
      </w:pPr>
      <w:r w:rsidRPr="2E0B0315">
        <w:rPr>
          <w:rFonts w:asciiTheme="minorHAnsi" w:hAnsiTheme="minorHAnsi"/>
          <w:lang w:val="en-US"/>
        </w:rPr>
        <w:t>Two</w:t>
      </w:r>
      <w:r w:rsidR="006D2D4C" w:rsidRPr="2E0B0315">
        <w:rPr>
          <w:rFonts w:asciiTheme="minorHAnsi" w:hAnsiTheme="minorHAnsi"/>
          <w:lang w:val="en-US"/>
        </w:rPr>
        <w:t xml:space="preserve"> </w:t>
      </w:r>
      <w:proofErr w:type="gramStart"/>
      <w:r w:rsidR="006D2D4C" w:rsidRPr="2E0B0315">
        <w:rPr>
          <w:rFonts w:asciiTheme="minorHAnsi" w:hAnsiTheme="minorHAnsi"/>
          <w:lang w:val="en-US"/>
        </w:rPr>
        <w:t>push-buttons</w:t>
      </w:r>
      <w:proofErr w:type="gramEnd"/>
      <w:r w:rsidR="006D2D4C" w:rsidRPr="2E0B0315">
        <w:rPr>
          <w:rFonts w:asciiTheme="minorHAnsi" w:hAnsiTheme="minorHAnsi"/>
          <w:lang w:val="en-US"/>
        </w:rPr>
        <w:t xml:space="preserve"> (user and reset)</w:t>
      </w:r>
    </w:p>
    <w:p w14:paraId="4B0D8D48" w14:textId="216F4C61" w:rsidR="003303AB" w:rsidRPr="00161E23" w:rsidRDefault="006D2D4C" w:rsidP="003303AB">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USB OTG FS with Micro-AB connector</w:t>
      </w:r>
    </w:p>
    <w:p w14:paraId="397A2140"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Expansion connectors:</w:t>
      </w:r>
    </w:p>
    <w:p w14:paraId="1D5A7941" w14:textId="77777777" w:rsidR="006D2D4C" w:rsidRPr="00161E23" w:rsidRDefault="006D2D4C" w:rsidP="006D2D4C">
      <w:pPr>
        <w:numPr>
          <w:ilvl w:val="1"/>
          <w:numId w:val="33"/>
        </w:numPr>
        <w:spacing w:after="0" w:line="240" w:lineRule="auto"/>
        <w:ind w:left="960"/>
        <w:rPr>
          <w:rFonts w:asciiTheme="minorHAnsi" w:hAnsiTheme="minorHAnsi" w:cstheme="minorHAnsi"/>
          <w:lang w:val="en-US"/>
        </w:rPr>
      </w:pPr>
      <w:r w:rsidRPr="00161E23">
        <w:rPr>
          <w:rFonts w:asciiTheme="minorHAnsi" w:hAnsiTheme="minorHAnsi" w:cstheme="minorHAnsi"/>
          <w:lang w:val="en-US"/>
        </w:rPr>
        <w:lastRenderedPageBreak/>
        <w:t>Arduino™ Uno V3</w:t>
      </w:r>
    </w:p>
    <w:p w14:paraId="32EA86C2" w14:textId="77777777" w:rsidR="006D2D4C" w:rsidRPr="00161E23" w:rsidRDefault="006D2D4C" w:rsidP="006D2D4C">
      <w:pPr>
        <w:numPr>
          <w:ilvl w:val="1"/>
          <w:numId w:val="33"/>
        </w:numPr>
        <w:spacing w:after="0" w:line="240" w:lineRule="auto"/>
        <w:ind w:left="960"/>
        <w:rPr>
          <w:rFonts w:asciiTheme="minorHAnsi" w:hAnsiTheme="minorHAnsi" w:cstheme="minorHAnsi"/>
          <w:lang w:val="en-US"/>
        </w:rPr>
      </w:pPr>
      <w:r w:rsidRPr="00161E23">
        <w:rPr>
          <w:rFonts w:asciiTheme="minorHAnsi" w:hAnsiTheme="minorHAnsi" w:cstheme="minorHAnsi"/>
          <w:lang w:val="en-US"/>
        </w:rPr>
        <w:t>PMOD</w:t>
      </w:r>
    </w:p>
    <w:p w14:paraId="6A4099A4" w14:textId="77777777"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Flexible power-supply options: ST LINK USB VBUS or external sources</w:t>
      </w:r>
    </w:p>
    <w:p w14:paraId="4B530843" w14:textId="468EF619" w:rsidR="006D2D4C" w:rsidRPr="00161E23" w:rsidRDefault="006D2D4C" w:rsidP="006D2D4C">
      <w:pPr>
        <w:numPr>
          <w:ilvl w:val="0"/>
          <w:numId w:val="33"/>
        </w:numPr>
        <w:spacing w:after="0" w:line="240" w:lineRule="auto"/>
        <w:ind w:left="480"/>
        <w:rPr>
          <w:rFonts w:asciiTheme="minorHAnsi" w:hAnsiTheme="minorHAnsi" w:cstheme="minorHAnsi"/>
          <w:lang w:val="en-US"/>
        </w:rPr>
      </w:pPr>
      <w:r w:rsidRPr="00161E23">
        <w:rPr>
          <w:rFonts w:asciiTheme="minorHAnsi" w:hAnsiTheme="minorHAnsi" w:cstheme="minorHAnsi"/>
          <w:lang w:val="en-US"/>
        </w:rPr>
        <w:t>On-board ST-LINK/V2-1 debugger/programmer with USB re-enumeration capability: mass storage, virtual COM port</w:t>
      </w:r>
      <w:r w:rsidR="00827C67" w:rsidRPr="00161E23">
        <w:rPr>
          <w:rFonts w:asciiTheme="minorHAnsi" w:hAnsiTheme="minorHAnsi" w:cstheme="minorHAnsi"/>
          <w:lang w:val="en-US"/>
        </w:rPr>
        <w:t>,</w:t>
      </w:r>
      <w:r w:rsidRPr="00161E23">
        <w:rPr>
          <w:rFonts w:asciiTheme="minorHAnsi" w:hAnsiTheme="minorHAnsi" w:cstheme="minorHAnsi"/>
          <w:lang w:val="en-US"/>
        </w:rPr>
        <w:t xml:space="preserve"> and debug port</w:t>
      </w:r>
    </w:p>
    <w:p w14:paraId="3ED58952" w14:textId="4860FDF9" w:rsidR="006D2D4C" w:rsidRPr="00161E23" w:rsidRDefault="003303AB" w:rsidP="003303AB">
      <w:pPr>
        <w:tabs>
          <w:tab w:val="left" w:pos="5610"/>
        </w:tabs>
        <w:rPr>
          <w:b/>
          <w:bCs/>
          <w:color w:val="0095B9"/>
          <w:sz w:val="28"/>
          <w:szCs w:val="28"/>
          <w:lang w:val="en-US"/>
        </w:rPr>
      </w:pPr>
      <w:r w:rsidRPr="00161E23">
        <w:rPr>
          <w:b/>
          <w:bCs/>
          <w:color w:val="0095B9"/>
          <w:sz w:val="28"/>
          <w:szCs w:val="28"/>
          <w:lang w:val="en-US"/>
        </w:rPr>
        <w:t>Board Pinout</w:t>
      </w:r>
    </w:p>
    <w:p w14:paraId="5E5CF0D2" w14:textId="77777777" w:rsidR="00161E23" w:rsidRDefault="008153EF" w:rsidP="00161E23">
      <w:pPr>
        <w:keepNext/>
        <w:tabs>
          <w:tab w:val="left" w:pos="5610"/>
        </w:tabs>
      </w:pPr>
      <w:r>
        <w:rPr>
          <w:noProof/>
        </w:rPr>
        <w:drawing>
          <wp:inline distT="0" distB="0" distL="0" distR="0" wp14:anchorId="11C59C02" wp14:editId="434B69F4">
            <wp:extent cx="5731510" cy="2132965"/>
            <wp:effectExtent l="0" t="0" r="2540" b="635"/>
            <wp:docPr id="348221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731510" cy="2132965"/>
                    </a:xfrm>
                    <a:prstGeom prst="rect">
                      <a:avLst/>
                    </a:prstGeom>
                  </pic:spPr>
                </pic:pic>
              </a:graphicData>
            </a:graphic>
          </wp:inline>
        </w:drawing>
      </w:r>
    </w:p>
    <w:p w14:paraId="490892ED" w14:textId="16A293E8" w:rsidR="00245141" w:rsidRPr="00161E23" w:rsidRDefault="00245141" w:rsidP="00161E23">
      <w:pPr>
        <w:pStyle w:val="Caption"/>
        <w:jc w:val="center"/>
        <w:rPr>
          <w:lang w:val="en-US"/>
        </w:rPr>
      </w:pPr>
    </w:p>
    <w:p w14:paraId="002574E1" w14:textId="77777777" w:rsidR="00C57540" w:rsidRPr="00161E23" w:rsidRDefault="00C57540">
      <w:pPr>
        <w:rPr>
          <w:b/>
          <w:bCs/>
          <w:lang w:val="en-US"/>
        </w:rPr>
      </w:pPr>
    </w:p>
    <w:p w14:paraId="7A16B6EB" w14:textId="72CEBC94" w:rsidR="00245141" w:rsidRPr="00161E23" w:rsidRDefault="003303AB">
      <w:pPr>
        <w:rPr>
          <w:b/>
          <w:bCs/>
          <w:lang w:val="en-US"/>
        </w:rPr>
      </w:pPr>
      <w:r w:rsidRPr="00161E23">
        <w:rPr>
          <w:b/>
          <w:bCs/>
          <w:lang w:val="en-US"/>
        </w:rPr>
        <w:t>Arduino Compatible Headers:</w:t>
      </w:r>
    </w:p>
    <w:p w14:paraId="002353F4" w14:textId="77777777" w:rsidR="00161E23" w:rsidRDefault="004F410C" w:rsidP="00161E23">
      <w:pPr>
        <w:keepNext/>
      </w:pPr>
      <w:r w:rsidRPr="00F46BAF">
        <w:rPr>
          <w:noProof/>
          <w:lang w:val="en-US" w:eastAsia="en-US"/>
        </w:rPr>
        <w:drawing>
          <wp:inline distT="0" distB="0" distL="0" distR="0" wp14:anchorId="1A8622DE" wp14:editId="13D51AF7">
            <wp:extent cx="2806700" cy="3523389"/>
            <wp:effectExtent l="0" t="0" r="0" b="1270"/>
            <wp:docPr id="7" name="Picture 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co_l475vg_iot01a_2018-03-28_ard_left.png"/>
                    <pic:cNvPicPr/>
                  </pic:nvPicPr>
                  <pic:blipFill rotWithShape="1">
                    <a:blip r:embed="rId16">
                      <a:extLst>
                        <a:ext uri="{28A0092B-C50C-407E-A947-70E740481C1C}">
                          <a14:useLocalDpi xmlns:a14="http://schemas.microsoft.com/office/drawing/2010/main" val="0"/>
                        </a:ext>
                      </a:extLst>
                    </a:blip>
                    <a:srcRect l="28362" t="12408" r="25040" b="9601"/>
                    <a:stretch/>
                  </pic:blipFill>
                  <pic:spPr bwMode="auto">
                    <a:xfrm>
                      <a:off x="0" y="0"/>
                      <a:ext cx="2809867" cy="3527364"/>
                    </a:xfrm>
                    <a:prstGeom prst="rect">
                      <a:avLst/>
                    </a:prstGeom>
                    <a:ln>
                      <a:noFill/>
                    </a:ln>
                    <a:extLst>
                      <a:ext uri="{53640926-AAD7-44D8-BBD7-CCE9431645EC}">
                        <a14:shadowObscured xmlns:a14="http://schemas.microsoft.com/office/drawing/2010/main"/>
                      </a:ext>
                    </a:extLst>
                  </pic:spPr>
                </pic:pic>
              </a:graphicData>
            </a:graphic>
          </wp:inline>
        </w:drawing>
      </w:r>
      <w:r w:rsidR="00C57540" w:rsidRPr="0033486A">
        <w:rPr>
          <w:noProof/>
          <w:lang w:val="en-US" w:eastAsia="en-US"/>
        </w:rPr>
        <w:drawing>
          <wp:inline distT="0" distB="0" distL="0" distR="0" wp14:anchorId="51896127" wp14:editId="401C0E6F">
            <wp:extent cx="2882900" cy="3584880"/>
            <wp:effectExtent l="0" t="0" r="0" b="0"/>
            <wp:docPr id="3" name="Picture 3" descr="A picture contain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o_l475vg_iot01a_2018-03-28_ard_right.png"/>
                    <pic:cNvPicPr/>
                  </pic:nvPicPr>
                  <pic:blipFill rotWithShape="1">
                    <a:blip r:embed="rId17">
                      <a:extLst>
                        <a:ext uri="{28A0092B-C50C-407E-A947-70E740481C1C}">
                          <a14:useLocalDpi xmlns:a14="http://schemas.microsoft.com/office/drawing/2010/main" val="0"/>
                        </a:ext>
                      </a:extLst>
                    </a:blip>
                    <a:srcRect l="24154" t="7461" r="21580" b="2574"/>
                    <a:stretch/>
                  </pic:blipFill>
                  <pic:spPr bwMode="auto">
                    <a:xfrm>
                      <a:off x="0" y="0"/>
                      <a:ext cx="2894453" cy="3599246"/>
                    </a:xfrm>
                    <a:prstGeom prst="rect">
                      <a:avLst/>
                    </a:prstGeom>
                    <a:ln>
                      <a:noFill/>
                    </a:ln>
                    <a:extLst>
                      <a:ext uri="{53640926-AAD7-44D8-BBD7-CCE9431645EC}">
                        <a14:shadowObscured xmlns:a14="http://schemas.microsoft.com/office/drawing/2010/main"/>
                      </a:ext>
                    </a:extLst>
                  </pic:spPr>
                </pic:pic>
              </a:graphicData>
            </a:graphic>
          </wp:inline>
        </w:drawing>
      </w:r>
    </w:p>
    <w:p w14:paraId="17ACD02F" w14:textId="69DAB18F" w:rsidR="00245141" w:rsidRPr="00161E23" w:rsidRDefault="00161E23" w:rsidP="00161E23">
      <w:pPr>
        <w:pStyle w:val="Caption"/>
        <w:jc w:val="center"/>
        <w:rPr>
          <w:lang w:val="en-US"/>
        </w:rPr>
      </w:pPr>
      <w:r>
        <w:t>Figure 2: Arduino headers</w:t>
      </w:r>
    </w:p>
    <w:p w14:paraId="4E33D34E" w14:textId="4FBCA201" w:rsidR="00245141" w:rsidRPr="00161E23" w:rsidRDefault="00245141">
      <w:pPr>
        <w:rPr>
          <w:lang w:val="en-US"/>
        </w:rPr>
      </w:pPr>
    </w:p>
    <w:p w14:paraId="4D0AAF34" w14:textId="77777777" w:rsidR="00161E23" w:rsidRDefault="00C57540" w:rsidP="00161E23">
      <w:pPr>
        <w:keepNext/>
      </w:pPr>
      <w:r w:rsidRPr="00F46BAF">
        <w:rPr>
          <w:noProof/>
          <w:lang w:val="en-US" w:eastAsia="en-US"/>
        </w:rPr>
        <w:lastRenderedPageBreak/>
        <w:drawing>
          <wp:inline distT="0" distB="0" distL="0" distR="0" wp14:anchorId="2BA427E7" wp14:editId="607388AB">
            <wp:extent cx="5544206"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728" b="4874"/>
                    <a:stretch/>
                  </pic:blipFill>
                  <pic:spPr bwMode="auto">
                    <a:xfrm>
                      <a:off x="0" y="0"/>
                      <a:ext cx="5547546" cy="3761465"/>
                    </a:xfrm>
                    <a:prstGeom prst="rect">
                      <a:avLst/>
                    </a:prstGeom>
                    <a:noFill/>
                    <a:ln>
                      <a:noFill/>
                    </a:ln>
                    <a:extLst>
                      <a:ext uri="{53640926-AAD7-44D8-BBD7-CCE9431645EC}">
                        <a14:shadowObscured xmlns:a14="http://schemas.microsoft.com/office/drawing/2010/main"/>
                      </a:ext>
                    </a:extLst>
                  </pic:spPr>
                </pic:pic>
              </a:graphicData>
            </a:graphic>
          </wp:inline>
        </w:drawing>
      </w:r>
    </w:p>
    <w:p w14:paraId="294F0182" w14:textId="0D1D403E" w:rsidR="00245141" w:rsidRPr="00161E23" w:rsidRDefault="00161E23" w:rsidP="00161E23">
      <w:pPr>
        <w:pStyle w:val="Caption"/>
        <w:jc w:val="center"/>
        <w:rPr>
          <w:lang w:val="en-US"/>
        </w:rPr>
      </w:pPr>
      <w:r>
        <w:t>Figur</w:t>
      </w:r>
      <w:r w:rsidR="00311F54">
        <w:t xml:space="preserve">e </w:t>
      </w:r>
      <w:r>
        <w:t>3: Board pinout</w:t>
      </w:r>
    </w:p>
    <w:p w14:paraId="3926A8A2" w14:textId="6B60F22C" w:rsidR="006C5894" w:rsidRPr="00161E23" w:rsidRDefault="0043749D" w:rsidP="00CE449E">
      <w:pPr>
        <w:pStyle w:val="Heading1"/>
        <w:rPr>
          <w:lang w:val="en-US"/>
        </w:rPr>
      </w:pPr>
      <w:bookmarkStart w:id="7" w:name="_Toc36795932"/>
      <w:r w:rsidRPr="00161E23">
        <w:rPr>
          <w:lang w:val="en-US"/>
        </w:rPr>
        <w:t>Working with the GPIO Peripheral</w:t>
      </w:r>
      <w:bookmarkEnd w:id="7"/>
    </w:p>
    <w:p w14:paraId="3D2B5786" w14:textId="0D9D68F6" w:rsidR="006C5894" w:rsidRPr="00161E23" w:rsidRDefault="000925F6" w:rsidP="006C5894">
      <w:pPr>
        <w:pStyle w:val="Heading2"/>
        <w:rPr>
          <w:lang w:val="en-US"/>
        </w:rPr>
      </w:pPr>
      <w:bookmarkStart w:id="8" w:name="_Toc36795933"/>
      <w:r w:rsidRPr="00161E23">
        <w:rPr>
          <w:lang w:val="en-US"/>
        </w:rPr>
        <w:t>Configuration via registers</w:t>
      </w:r>
      <w:bookmarkEnd w:id="8"/>
    </w:p>
    <w:p w14:paraId="36C8784C" w14:textId="46DB9CDE" w:rsidR="006C5894" w:rsidRPr="00161E23" w:rsidRDefault="006C5894" w:rsidP="006C5894">
      <w:pPr>
        <w:rPr>
          <w:lang w:val="en-US"/>
        </w:rPr>
      </w:pPr>
      <w:r w:rsidRPr="00161E23">
        <w:rPr>
          <w:lang w:val="en-US"/>
        </w:rPr>
        <w:t>As</w:t>
      </w:r>
      <w:r w:rsidR="00513984" w:rsidRPr="00161E23">
        <w:rPr>
          <w:lang w:val="en-US"/>
        </w:rPr>
        <w:t xml:space="preserve"> the GPIO pins are, by name and nature, general purpose, to use them we must specify how we wish the board to treat them. This, as well as additional configuration (such as enabling by-default disabled clocks), is done via </w:t>
      </w:r>
      <w:r w:rsidR="00C57540" w:rsidRPr="00161E23">
        <w:rPr>
          <w:lang w:val="en-US"/>
        </w:rPr>
        <w:t xml:space="preserve">a </w:t>
      </w:r>
      <w:r w:rsidR="00513984" w:rsidRPr="00161E23">
        <w:rPr>
          <w:lang w:val="en-US"/>
        </w:rPr>
        <w:t>specified set of registers, the values of which correspond to different configurations.</w:t>
      </w:r>
    </w:p>
    <w:p w14:paraId="7D23C84A" w14:textId="36EEAFA5" w:rsidR="000F649B" w:rsidRPr="00161E23" w:rsidRDefault="000F649B" w:rsidP="006C5894">
      <w:pPr>
        <w:rPr>
          <w:lang w:val="en-US"/>
        </w:rPr>
      </w:pPr>
      <w:r w:rsidRPr="00161E23">
        <w:rPr>
          <w:lang w:val="en-US"/>
        </w:rPr>
        <w:t>We can write to these registers directly in our program</w:t>
      </w:r>
      <w:r w:rsidR="00C57540" w:rsidRPr="00161E23">
        <w:rPr>
          <w:lang w:val="en-US"/>
        </w:rPr>
        <w:t>, by</w:t>
      </w:r>
      <w:r w:rsidR="00A91D89" w:rsidRPr="00161E23">
        <w:rPr>
          <w:lang w:val="en-US"/>
        </w:rPr>
        <w:t xml:space="preserve"> treating them as if they were numerical variables. We will </w:t>
      </w:r>
      <w:r w:rsidR="000C48AB" w:rsidRPr="00161E23">
        <w:rPr>
          <w:lang w:val="en-US"/>
        </w:rPr>
        <w:t>show this</w:t>
      </w:r>
      <w:r w:rsidR="00A91D89" w:rsidRPr="00161E23">
        <w:rPr>
          <w:lang w:val="en-US"/>
        </w:rPr>
        <w:t xml:space="preserve"> below </w:t>
      </w:r>
      <w:r w:rsidR="00C57540" w:rsidRPr="00161E23">
        <w:rPr>
          <w:lang w:val="en-US"/>
        </w:rPr>
        <w:t>with an</w:t>
      </w:r>
      <w:r w:rsidR="00A91D89" w:rsidRPr="00161E23">
        <w:rPr>
          <w:lang w:val="en-US"/>
        </w:rPr>
        <w:t xml:space="preserve"> example </w:t>
      </w:r>
      <w:r w:rsidR="00C57540" w:rsidRPr="00161E23">
        <w:rPr>
          <w:lang w:val="en-US"/>
        </w:rPr>
        <w:t>where</w:t>
      </w:r>
      <w:r w:rsidR="00A91D89" w:rsidRPr="00161E23">
        <w:rPr>
          <w:lang w:val="en-US"/>
        </w:rPr>
        <w:t xml:space="preserve"> </w:t>
      </w:r>
      <w:r w:rsidR="00C57540" w:rsidRPr="00161E23">
        <w:rPr>
          <w:lang w:val="en-US"/>
        </w:rPr>
        <w:t>we write</w:t>
      </w:r>
      <w:r w:rsidR="00A91D89" w:rsidRPr="00161E23">
        <w:rPr>
          <w:lang w:val="en-US"/>
        </w:rPr>
        <w:t xml:space="preserve"> to PRI</w:t>
      </w:r>
      <w:r w:rsidR="00F13ACD" w:rsidRPr="00161E23">
        <w:rPr>
          <w:lang w:val="en-US"/>
        </w:rPr>
        <w:t>_</w:t>
      </w:r>
      <w:r w:rsidR="00A91D89" w:rsidRPr="00161E23">
        <w:rPr>
          <w:lang w:val="en-US"/>
        </w:rPr>
        <w:t xml:space="preserve">REG, which </w:t>
      </w:r>
      <w:r w:rsidR="0043749D" w:rsidRPr="00161E23">
        <w:rPr>
          <w:lang w:val="en-US"/>
        </w:rPr>
        <w:t>denotes</w:t>
      </w:r>
      <w:r w:rsidR="00A91D89" w:rsidRPr="00161E23">
        <w:rPr>
          <w:lang w:val="en-US"/>
        </w:rPr>
        <w:t xml:space="preserve"> </w:t>
      </w:r>
      <w:r w:rsidR="000C48AB" w:rsidRPr="00161E23">
        <w:rPr>
          <w:lang w:val="en-US"/>
        </w:rPr>
        <w:t>a register REG associated with a peripheral PRI</w:t>
      </w:r>
      <w:r w:rsidR="00C6416C" w:rsidRPr="00161E23">
        <w:rPr>
          <w:lang w:val="en-US"/>
        </w:rPr>
        <w:t>.</w:t>
      </w:r>
    </w:p>
    <w:p w14:paraId="032AE6CB" w14:textId="7AADD71B" w:rsidR="00C6416C" w:rsidRPr="00F46BAF" w:rsidRDefault="00C6416C" w:rsidP="00C6416C">
      <w:pPr>
        <w:rPr>
          <w:lang w:val="en-US"/>
        </w:rPr>
      </w:pPr>
      <w:r w:rsidRPr="2E0B0315">
        <w:rPr>
          <w:lang w:val="en-US"/>
        </w:rPr>
        <w:t xml:space="preserve">Bitwise </w:t>
      </w:r>
      <w:r w:rsidR="009E65F5" w:rsidRPr="2E0B0315">
        <w:rPr>
          <w:lang w:val="en-US"/>
        </w:rPr>
        <w:t>o</w:t>
      </w:r>
      <w:r w:rsidRPr="2E0B0315">
        <w:rPr>
          <w:lang w:val="en-US"/>
        </w:rPr>
        <w:t>perations: As with +=</w:t>
      </w:r>
      <w:r w:rsidR="003C6017" w:rsidRPr="2E0B0315">
        <w:rPr>
          <w:lang w:val="en-US"/>
        </w:rPr>
        <w:t xml:space="preserve"> and</w:t>
      </w:r>
      <w:r w:rsidRPr="2E0B0315">
        <w:rPr>
          <w:lang w:val="en-US"/>
        </w:rPr>
        <w:t xml:space="preserve"> -=, X #= Y corresponds to X = X # Y, where # can be any of the bitwise logical operators on two variables, most notably AND </w:t>
      </w:r>
      <w:proofErr w:type="spellStart"/>
      <w:r w:rsidRPr="2E0B0315">
        <w:rPr>
          <w:lang w:val="en-US"/>
        </w:rPr>
        <w:t>and</w:t>
      </w:r>
      <w:proofErr w:type="spellEnd"/>
      <w:r w:rsidRPr="2E0B0315">
        <w:rPr>
          <w:lang w:val="en-US"/>
        </w:rPr>
        <w:t xml:space="preserve"> OR, denoted</w:t>
      </w:r>
      <w:r w:rsidR="00E04656" w:rsidRPr="2E0B0315">
        <w:rPr>
          <w:lang w:val="en-US"/>
        </w:rPr>
        <w:t xml:space="preserve"> by</w:t>
      </w:r>
      <w:r w:rsidRPr="2E0B0315">
        <w:rPr>
          <w:lang w:val="en-US"/>
        </w:rPr>
        <w:t xml:space="preserve"> &amp; and | respectively. We can also use ~, bitwise NOT, and left and right shifts &lt;&lt; and &gt;&gt;. From this we have the following </w:t>
      </w:r>
      <w:r w:rsidR="000A5F7D" w:rsidRPr="2E0B0315">
        <w:rPr>
          <w:lang w:val="en-US"/>
        </w:rPr>
        <w:t>e</w:t>
      </w:r>
      <w:r w:rsidRPr="2E0B0315">
        <w:rPr>
          <w:lang w:val="en-US"/>
        </w:rPr>
        <w:t>xamples of reading/writing to PRI_REG:</w:t>
      </w:r>
    </w:p>
    <w:p w14:paraId="7A2552D0" w14:textId="55A4F8AC" w:rsidR="00524417" w:rsidRPr="00161E23" w:rsidRDefault="00524417" w:rsidP="00524417">
      <w:pPr>
        <w:pStyle w:val="aside"/>
        <w:framePr w:wrap="around"/>
        <w:spacing w:after="0"/>
        <w:ind w:right="-743"/>
        <w:rPr>
          <w:rFonts w:ascii="Consolas" w:hAnsi="Consolas" w:cstheme="minorHAnsi"/>
          <w:sz w:val="18"/>
          <w:szCs w:val="20"/>
          <w:lang w:val="en-US"/>
        </w:rPr>
      </w:pPr>
      <w:r w:rsidRPr="00161E23">
        <w:rPr>
          <w:lang w:val="en-US"/>
        </w:rPr>
        <w:br/>
      </w:r>
      <w:r w:rsidR="0090608B" w:rsidRPr="00161E23">
        <w:rPr>
          <w:rFonts w:ascii="Consolas" w:hAnsi="Consolas" w:cstheme="minorHAnsi"/>
          <w:sz w:val="18"/>
          <w:szCs w:val="20"/>
          <w:lang w:val="en-US"/>
        </w:rPr>
        <w:t>PRI-&gt;</w:t>
      </w:r>
      <w:r w:rsidRPr="00161E23">
        <w:rPr>
          <w:rFonts w:ascii="Consolas" w:hAnsi="Consolas" w:cstheme="minorHAnsi"/>
          <w:sz w:val="18"/>
          <w:szCs w:val="20"/>
          <w:lang w:val="en-US"/>
        </w:rPr>
        <w:t>REG = 0x</w:t>
      </w:r>
      <w:proofErr w:type="gramStart"/>
      <w:r w:rsidRPr="00161E23">
        <w:rPr>
          <w:rFonts w:ascii="Consolas" w:hAnsi="Consolas" w:cstheme="minorHAnsi"/>
          <w:sz w:val="18"/>
          <w:szCs w:val="20"/>
          <w:lang w:val="en-US"/>
        </w:rPr>
        <w:t xml:space="preserve">04;   </w:t>
      </w:r>
      <w:proofErr w:type="gramEnd"/>
      <w:r w:rsidRPr="00161E23">
        <w:rPr>
          <w:rFonts w:ascii="Consolas" w:hAnsi="Consolas" w:cstheme="minorHAnsi"/>
          <w:sz w:val="18"/>
          <w:szCs w:val="20"/>
          <w:lang w:val="en-US"/>
        </w:rPr>
        <w:t xml:space="preserve">                    //set bit[2] and clear other bits </w:t>
      </w:r>
    </w:p>
    <w:p w14:paraId="191E204D" w14:textId="06238ED0" w:rsidR="00524417" w:rsidRPr="00161E23" w:rsidRDefault="0090608B" w:rsidP="00524417">
      <w:pPr>
        <w:pStyle w:val="aside"/>
        <w:framePr w:wrap="around"/>
        <w:spacing w:after="0"/>
        <w:ind w:right="-743"/>
        <w:rPr>
          <w:rFonts w:ascii="Consolas" w:hAnsi="Consolas" w:cstheme="minorHAnsi"/>
          <w:sz w:val="18"/>
          <w:szCs w:val="20"/>
          <w:lang w:val="en-US"/>
        </w:rPr>
      </w:pPr>
      <w:r w:rsidRPr="00161E23">
        <w:rPr>
          <w:rFonts w:ascii="Consolas" w:hAnsi="Consolas" w:cstheme="minorHAnsi"/>
          <w:sz w:val="18"/>
          <w:szCs w:val="20"/>
          <w:lang w:val="en-US"/>
        </w:rPr>
        <w:t>PRI-&gt;</w:t>
      </w:r>
      <w:r w:rsidR="00524417" w:rsidRPr="00161E23">
        <w:rPr>
          <w:rFonts w:ascii="Consolas" w:hAnsi="Consolas" w:cstheme="minorHAnsi"/>
          <w:sz w:val="18"/>
          <w:szCs w:val="20"/>
          <w:lang w:val="en-US"/>
        </w:rPr>
        <w:t>REG = ~0x</w:t>
      </w:r>
      <w:proofErr w:type="gramStart"/>
      <w:r w:rsidR="00524417" w:rsidRPr="00161E23">
        <w:rPr>
          <w:rFonts w:ascii="Consolas" w:hAnsi="Consolas" w:cstheme="minorHAnsi"/>
          <w:sz w:val="18"/>
          <w:szCs w:val="20"/>
          <w:lang w:val="en-US"/>
        </w:rPr>
        <w:t xml:space="preserve">04;   </w:t>
      </w:r>
      <w:proofErr w:type="gramEnd"/>
      <w:r w:rsidR="00524417" w:rsidRPr="00161E23">
        <w:rPr>
          <w:rFonts w:ascii="Consolas" w:hAnsi="Consolas" w:cstheme="minorHAnsi"/>
          <w:sz w:val="18"/>
          <w:szCs w:val="20"/>
          <w:lang w:val="en-US"/>
        </w:rPr>
        <w:t xml:space="preserve">                   //clear bit[2] and set other bits</w:t>
      </w:r>
    </w:p>
    <w:p w14:paraId="64DF1850" w14:textId="564D9ABC" w:rsidR="00524417" w:rsidRPr="00161E23" w:rsidRDefault="0090608B" w:rsidP="00524417">
      <w:pPr>
        <w:pStyle w:val="aside"/>
        <w:framePr w:wrap="around"/>
        <w:spacing w:after="0"/>
        <w:ind w:right="-743"/>
        <w:rPr>
          <w:rFonts w:ascii="Consolas" w:hAnsi="Consolas" w:cstheme="minorHAnsi"/>
          <w:sz w:val="18"/>
          <w:szCs w:val="20"/>
          <w:lang w:val="en-US"/>
        </w:rPr>
      </w:pPr>
      <w:r w:rsidRPr="00161E23">
        <w:rPr>
          <w:rFonts w:ascii="Consolas" w:hAnsi="Consolas" w:cstheme="minorHAnsi"/>
          <w:sz w:val="18"/>
          <w:szCs w:val="20"/>
          <w:lang w:val="en-US"/>
        </w:rPr>
        <w:t>PRI-&gt;</w:t>
      </w:r>
      <w:r w:rsidR="00524417" w:rsidRPr="00161E23">
        <w:rPr>
          <w:rFonts w:ascii="Consolas" w:hAnsi="Consolas" w:cstheme="minorHAnsi"/>
          <w:sz w:val="18"/>
          <w:szCs w:val="20"/>
          <w:lang w:val="en-US"/>
        </w:rPr>
        <w:t>REG |= 0x</w:t>
      </w:r>
      <w:proofErr w:type="gramStart"/>
      <w:r w:rsidR="00524417" w:rsidRPr="00161E23">
        <w:rPr>
          <w:rFonts w:ascii="Consolas" w:hAnsi="Consolas" w:cstheme="minorHAnsi"/>
          <w:sz w:val="18"/>
          <w:szCs w:val="20"/>
          <w:lang w:val="en-US"/>
        </w:rPr>
        <w:t>0</w:t>
      </w:r>
      <w:r w:rsidR="005D25E7" w:rsidRPr="00161E23">
        <w:rPr>
          <w:rFonts w:ascii="Consolas" w:hAnsi="Consolas" w:cstheme="minorHAnsi"/>
          <w:sz w:val="18"/>
          <w:szCs w:val="20"/>
          <w:lang w:val="en-US"/>
        </w:rPr>
        <w:t>5</w:t>
      </w:r>
      <w:r w:rsidR="00524417" w:rsidRPr="00161E23">
        <w:rPr>
          <w:rFonts w:ascii="Consolas" w:hAnsi="Consolas" w:cstheme="minorHAnsi"/>
          <w:sz w:val="18"/>
          <w:szCs w:val="20"/>
          <w:lang w:val="en-US"/>
        </w:rPr>
        <w:t xml:space="preserve">;   </w:t>
      </w:r>
      <w:proofErr w:type="gramEnd"/>
      <w:r w:rsidR="00524417" w:rsidRPr="00161E23">
        <w:rPr>
          <w:rFonts w:ascii="Consolas" w:hAnsi="Consolas" w:cstheme="minorHAnsi"/>
          <w:sz w:val="18"/>
          <w:szCs w:val="20"/>
          <w:lang w:val="en-US"/>
        </w:rPr>
        <w:t xml:space="preserve">                </w:t>
      </w:r>
      <w:r w:rsidR="000925F6" w:rsidRPr="00161E23">
        <w:rPr>
          <w:rFonts w:ascii="Consolas" w:hAnsi="Consolas" w:cstheme="minorHAnsi"/>
          <w:sz w:val="18"/>
          <w:szCs w:val="20"/>
          <w:lang w:val="en-US"/>
        </w:rPr>
        <w:t xml:space="preserve">   </w:t>
      </w:r>
      <w:r w:rsidR="00524417" w:rsidRPr="00161E23">
        <w:rPr>
          <w:rFonts w:ascii="Consolas" w:hAnsi="Consolas" w:cstheme="minorHAnsi"/>
          <w:sz w:val="18"/>
          <w:szCs w:val="20"/>
          <w:lang w:val="en-US"/>
        </w:rPr>
        <w:t>//set bit[2] and bit[0] and keep others unchanged</w:t>
      </w:r>
    </w:p>
    <w:p w14:paraId="5DB4B3B1" w14:textId="576D6153" w:rsidR="00524417" w:rsidRPr="00161E23" w:rsidRDefault="0090608B" w:rsidP="00524417">
      <w:pPr>
        <w:pStyle w:val="aside"/>
        <w:framePr w:wrap="around"/>
        <w:spacing w:after="0"/>
        <w:ind w:right="-743"/>
        <w:rPr>
          <w:rFonts w:ascii="Consolas" w:hAnsi="Consolas" w:cstheme="minorHAnsi"/>
          <w:sz w:val="18"/>
          <w:szCs w:val="20"/>
          <w:lang w:val="en-US"/>
        </w:rPr>
      </w:pPr>
      <w:r w:rsidRPr="00161E23">
        <w:rPr>
          <w:rFonts w:ascii="Consolas" w:hAnsi="Consolas" w:cstheme="minorHAnsi"/>
          <w:sz w:val="18"/>
          <w:szCs w:val="20"/>
          <w:lang w:val="en-US"/>
        </w:rPr>
        <w:t>PRI-&gt;</w:t>
      </w:r>
      <w:r w:rsidR="00524417" w:rsidRPr="00161E23">
        <w:rPr>
          <w:rFonts w:ascii="Consolas" w:hAnsi="Consolas" w:cstheme="minorHAnsi"/>
          <w:sz w:val="18"/>
          <w:szCs w:val="20"/>
          <w:lang w:val="en-US"/>
        </w:rPr>
        <w:t>REG &amp;= ~0x</w:t>
      </w:r>
      <w:proofErr w:type="gramStart"/>
      <w:r w:rsidR="00524417" w:rsidRPr="00161E23">
        <w:rPr>
          <w:rFonts w:ascii="Consolas" w:hAnsi="Consolas" w:cstheme="minorHAnsi"/>
          <w:sz w:val="18"/>
          <w:szCs w:val="20"/>
          <w:lang w:val="en-US"/>
        </w:rPr>
        <w:t>0</w:t>
      </w:r>
      <w:r w:rsidRPr="00161E23">
        <w:rPr>
          <w:rFonts w:ascii="Consolas" w:hAnsi="Consolas" w:cstheme="minorHAnsi"/>
          <w:sz w:val="18"/>
          <w:szCs w:val="20"/>
          <w:lang w:val="en-US"/>
        </w:rPr>
        <w:t>5</w:t>
      </w:r>
      <w:r w:rsidR="00524417" w:rsidRPr="00161E23">
        <w:rPr>
          <w:rFonts w:ascii="Consolas" w:hAnsi="Consolas" w:cstheme="minorHAnsi"/>
          <w:sz w:val="18"/>
          <w:szCs w:val="20"/>
          <w:lang w:val="en-US"/>
        </w:rPr>
        <w:t xml:space="preserve">;   </w:t>
      </w:r>
      <w:proofErr w:type="gramEnd"/>
      <w:r w:rsidR="00524417" w:rsidRPr="00161E23">
        <w:rPr>
          <w:rFonts w:ascii="Consolas" w:hAnsi="Consolas" w:cstheme="minorHAnsi"/>
          <w:sz w:val="18"/>
          <w:szCs w:val="20"/>
          <w:lang w:val="en-US"/>
        </w:rPr>
        <w:t xml:space="preserve">               </w:t>
      </w:r>
      <w:r w:rsidR="0043749D" w:rsidRPr="00161E23">
        <w:rPr>
          <w:rFonts w:ascii="Consolas" w:hAnsi="Consolas" w:cstheme="minorHAnsi"/>
          <w:sz w:val="18"/>
          <w:szCs w:val="20"/>
          <w:lang w:val="en-US"/>
        </w:rPr>
        <w:t xml:space="preserve">   </w:t>
      </w:r>
      <w:r w:rsidR="00524417" w:rsidRPr="00161E23">
        <w:rPr>
          <w:rFonts w:ascii="Consolas" w:hAnsi="Consolas" w:cstheme="minorHAnsi"/>
          <w:sz w:val="18"/>
          <w:szCs w:val="20"/>
          <w:lang w:val="en-US"/>
        </w:rPr>
        <w:t>//clear bit[2]</w:t>
      </w:r>
      <w:r w:rsidRPr="00161E23">
        <w:rPr>
          <w:rFonts w:ascii="Consolas" w:hAnsi="Consolas" w:cstheme="minorHAnsi"/>
          <w:sz w:val="18"/>
          <w:szCs w:val="20"/>
          <w:lang w:val="en-US"/>
        </w:rPr>
        <w:t xml:space="preserve"> and bit[0]</w:t>
      </w:r>
      <w:r w:rsidR="00524417" w:rsidRPr="00161E23">
        <w:rPr>
          <w:rFonts w:ascii="Consolas" w:hAnsi="Consolas" w:cstheme="minorHAnsi"/>
          <w:sz w:val="18"/>
          <w:szCs w:val="20"/>
          <w:lang w:val="en-US"/>
        </w:rPr>
        <w:t xml:space="preserve"> and keep others unchanged</w:t>
      </w:r>
    </w:p>
    <w:p w14:paraId="6A58DE1A" w14:textId="432F23FE" w:rsidR="000F649B" w:rsidRPr="00161E23" w:rsidRDefault="0090608B" w:rsidP="00524417">
      <w:pPr>
        <w:pStyle w:val="aside"/>
        <w:framePr w:wrap="around"/>
        <w:spacing w:after="0"/>
        <w:ind w:right="-743"/>
        <w:rPr>
          <w:sz w:val="21"/>
          <w:lang w:val="en-US"/>
        </w:rPr>
      </w:pPr>
      <w:r w:rsidRPr="00161E23">
        <w:rPr>
          <w:rFonts w:ascii="Consolas" w:hAnsi="Consolas" w:cstheme="minorHAnsi"/>
          <w:sz w:val="18"/>
          <w:szCs w:val="20"/>
          <w:lang w:val="en-US"/>
        </w:rPr>
        <w:t xml:space="preserve">x = </w:t>
      </w:r>
      <w:r w:rsidR="00524417" w:rsidRPr="00161E23">
        <w:rPr>
          <w:rFonts w:ascii="Consolas" w:hAnsi="Consolas" w:cstheme="minorHAnsi"/>
          <w:sz w:val="18"/>
          <w:szCs w:val="20"/>
          <w:lang w:val="en-US"/>
        </w:rPr>
        <w:t>((REG-&gt;DIR &amp; (1 &lt;&lt; 2))&gt;&gt; 2</w:t>
      </w:r>
      <w:proofErr w:type="gramStart"/>
      <w:r w:rsidR="00524417" w:rsidRPr="00161E23">
        <w:rPr>
          <w:rFonts w:ascii="Consolas" w:hAnsi="Consolas" w:cstheme="minorHAnsi"/>
          <w:sz w:val="18"/>
          <w:szCs w:val="20"/>
          <w:lang w:val="en-US"/>
        </w:rPr>
        <w:t xml:space="preserve">);   </w:t>
      </w:r>
      <w:proofErr w:type="gramEnd"/>
      <w:r w:rsidR="00524417" w:rsidRPr="00161E23">
        <w:rPr>
          <w:rFonts w:ascii="Consolas" w:hAnsi="Consolas" w:cstheme="minorHAnsi"/>
          <w:sz w:val="18"/>
          <w:szCs w:val="20"/>
          <w:lang w:val="en-US"/>
        </w:rPr>
        <w:t xml:space="preserve">    //</w:t>
      </w:r>
      <w:r w:rsidR="00251173" w:rsidRPr="00161E23">
        <w:rPr>
          <w:rFonts w:ascii="Consolas" w:hAnsi="Consolas" w:cstheme="minorHAnsi"/>
          <w:sz w:val="18"/>
          <w:szCs w:val="20"/>
          <w:lang w:val="en-US"/>
        </w:rPr>
        <w:t xml:space="preserve">write the </w:t>
      </w:r>
      <w:proofErr w:type="spellStart"/>
      <w:r w:rsidR="00251173" w:rsidRPr="00161E23">
        <w:rPr>
          <w:rFonts w:ascii="Consolas" w:hAnsi="Consolas" w:cstheme="minorHAnsi"/>
          <w:sz w:val="18"/>
          <w:szCs w:val="20"/>
          <w:lang w:val="en-US"/>
        </w:rPr>
        <w:t>boolean</w:t>
      </w:r>
      <w:proofErr w:type="spellEnd"/>
      <w:r w:rsidR="00251173" w:rsidRPr="00161E23">
        <w:rPr>
          <w:rFonts w:ascii="Consolas" w:hAnsi="Consolas" w:cstheme="minorHAnsi"/>
          <w:sz w:val="18"/>
          <w:szCs w:val="20"/>
          <w:lang w:val="en-US"/>
        </w:rPr>
        <w:t xml:space="preserve"> value of bit[2] to variable x</w:t>
      </w:r>
      <w:r w:rsidR="004C50DE" w:rsidRPr="00161E23">
        <w:rPr>
          <w:rFonts w:cstheme="minorHAnsi"/>
          <w:sz w:val="18"/>
          <w:szCs w:val="20"/>
          <w:lang w:val="en-US"/>
        </w:rPr>
        <w:br/>
      </w:r>
    </w:p>
    <w:p w14:paraId="4818F249" w14:textId="2ED5BF50" w:rsidR="000925F6" w:rsidRPr="00161E23" w:rsidRDefault="000925F6" w:rsidP="000925F6">
      <w:pPr>
        <w:pStyle w:val="Heading2"/>
        <w:rPr>
          <w:lang w:val="en-US"/>
        </w:rPr>
      </w:pPr>
      <w:bookmarkStart w:id="9" w:name="_Toc36795934"/>
      <w:r w:rsidRPr="00161E23">
        <w:rPr>
          <w:lang w:val="en-US"/>
        </w:rPr>
        <w:lastRenderedPageBreak/>
        <w:t>GPIO Registers</w:t>
      </w:r>
      <w:bookmarkEnd w:id="9"/>
    </w:p>
    <w:p w14:paraId="11A5E331" w14:textId="591D82A0" w:rsidR="00571E74" w:rsidRPr="00161E23" w:rsidRDefault="00E74319" w:rsidP="00571E74">
      <w:pPr>
        <w:rPr>
          <w:lang w:val="en-US"/>
        </w:rPr>
      </w:pPr>
      <w:r w:rsidRPr="00161E23">
        <w:rPr>
          <w:lang w:val="en-US"/>
        </w:rPr>
        <w:t>Standards</w:t>
      </w:r>
      <w:r w:rsidR="000925F6" w:rsidRPr="00161E23">
        <w:rPr>
          <w:lang w:val="en-US"/>
        </w:rPr>
        <w:t xml:space="preserve"> used for inputs, outputs</w:t>
      </w:r>
      <w:r w:rsidR="00D03CDD" w:rsidRPr="00161E23">
        <w:rPr>
          <w:lang w:val="en-US"/>
        </w:rPr>
        <w:t>,</w:t>
      </w:r>
      <w:r w:rsidR="000925F6" w:rsidRPr="00161E23">
        <w:rPr>
          <w:lang w:val="en-US"/>
        </w:rPr>
        <w:t xml:space="preserve"> and the associated registers vary between different families of boards, and reference manuals can usually be found through the manufacturers</w:t>
      </w:r>
      <w:r w:rsidR="009D2712" w:rsidRPr="00161E23">
        <w:rPr>
          <w:lang w:val="en-US"/>
        </w:rPr>
        <w:t>’</w:t>
      </w:r>
      <w:r w:rsidR="000925F6" w:rsidRPr="00161E23">
        <w:rPr>
          <w:lang w:val="en-US"/>
        </w:rPr>
        <w:t xml:space="preserve"> websites. For instance, the reference manual for the </w:t>
      </w:r>
      <w:bookmarkStart w:id="10" w:name="_Hlk36795661"/>
      <w:r w:rsidR="00F33A6E" w:rsidRPr="00161E23">
        <w:rPr>
          <w:lang w:val="en-US"/>
        </w:rPr>
        <w:t xml:space="preserve">STM32L475VG </w:t>
      </w:r>
      <w:bookmarkEnd w:id="10"/>
      <w:r w:rsidR="000925F6" w:rsidRPr="00161E23">
        <w:rPr>
          <w:lang w:val="en-US"/>
        </w:rPr>
        <w:t>family</w:t>
      </w:r>
      <w:r w:rsidRPr="00161E23">
        <w:rPr>
          <w:lang w:val="en-US"/>
        </w:rPr>
        <w:t xml:space="preserve">, </w:t>
      </w:r>
      <w:r w:rsidR="000925F6" w:rsidRPr="00161E23">
        <w:rPr>
          <w:lang w:val="en-US"/>
        </w:rPr>
        <w:t xml:space="preserve">can be found here: </w:t>
      </w:r>
      <w:hyperlink r:id="rId19" w:history="1">
        <w:r w:rsidR="00F33A6E" w:rsidRPr="00161E23">
          <w:rPr>
            <w:rStyle w:val="Hyperlink"/>
            <w:lang w:val="en-US"/>
          </w:rPr>
          <w:t>https://www.st.com/content/ccc/resource/technical/document/reference_manual/02/35/09/0c/4f/f7/40/03/DM00083560.pdf/files/DM00083560.pdf/jcr:content/translations/en.DM00083560.pdf</w:t>
        </w:r>
      </w:hyperlink>
      <w:r w:rsidR="00F33A6E" w:rsidRPr="00161E23">
        <w:rPr>
          <w:lang w:val="en-US"/>
        </w:rPr>
        <w:t xml:space="preserve"> </w:t>
      </w:r>
      <w:r w:rsidR="00571E74" w:rsidRPr="00161E23">
        <w:rPr>
          <w:lang w:val="en-US"/>
        </w:rPr>
        <w:t>Before being able to configure the GPIOs, you have to enable the clock through the correspond</w:t>
      </w:r>
      <w:r w:rsidR="009D2712" w:rsidRPr="00161E23">
        <w:rPr>
          <w:lang w:val="en-US"/>
        </w:rPr>
        <w:t>ing</w:t>
      </w:r>
      <w:r w:rsidR="00571E74" w:rsidRPr="00161E23">
        <w:rPr>
          <w:lang w:val="en-US"/>
        </w:rPr>
        <w:t xml:space="preserve"> port writing at the correct register of the Reset and Clock Control module (RCC).</w:t>
      </w:r>
    </w:p>
    <w:p w14:paraId="2409770A" w14:textId="16D59692" w:rsidR="00571E74" w:rsidRPr="00161E23" w:rsidRDefault="00571E74" w:rsidP="00571E74">
      <w:pPr>
        <w:pStyle w:val="ListParagraph"/>
        <w:numPr>
          <w:ilvl w:val="0"/>
          <w:numId w:val="26"/>
        </w:numPr>
        <w:spacing w:before="200" w:after="200" w:line="276" w:lineRule="auto"/>
        <w:rPr>
          <w:b/>
          <w:lang w:val="en-US"/>
        </w:rPr>
      </w:pPr>
      <w:r w:rsidRPr="00161E23">
        <w:rPr>
          <w:b/>
          <w:lang w:val="en-US"/>
        </w:rPr>
        <w:t>RCC AHB</w:t>
      </w:r>
      <w:r w:rsidR="00671EED" w:rsidRPr="00161E23">
        <w:rPr>
          <w:b/>
          <w:lang w:val="en-US"/>
        </w:rPr>
        <w:t>2</w:t>
      </w:r>
      <w:r w:rsidRPr="00161E23">
        <w:rPr>
          <w:b/>
          <w:lang w:val="en-US"/>
        </w:rPr>
        <w:t xml:space="preserve"> peripheral clock enable register (RCC-&gt;AHB</w:t>
      </w:r>
      <w:r w:rsidR="00671EED" w:rsidRPr="00161E23">
        <w:rPr>
          <w:b/>
          <w:lang w:val="en-US"/>
        </w:rPr>
        <w:t>2</w:t>
      </w:r>
      <w:r w:rsidRPr="00161E23">
        <w:rPr>
          <w:b/>
          <w:lang w:val="en-US"/>
        </w:rPr>
        <w:t>ENR)</w:t>
      </w:r>
    </w:p>
    <w:p w14:paraId="1A2882DE" w14:textId="77777777" w:rsidR="00571E74" w:rsidRPr="00161E23" w:rsidRDefault="00571E74" w:rsidP="00571E74">
      <w:pPr>
        <w:pStyle w:val="ListParagraph"/>
        <w:rPr>
          <w:lang w:val="en-US"/>
        </w:rPr>
      </w:pPr>
      <w:r w:rsidRPr="00161E23">
        <w:rPr>
          <w:lang w:val="en-US"/>
        </w:rPr>
        <w:t>Most of the modules are by default disabled to save power. Writing a 1 to this register will enable the corresponding clock. Writing a 0 will disable the clock.</w:t>
      </w:r>
    </w:p>
    <w:p w14:paraId="1F313606" w14:textId="360B3FFA" w:rsidR="00571E74" w:rsidRPr="00161E23" w:rsidRDefault="00571E74" w:rsidP="00571E74">
      <w:pPr>
        <w:rPr>
          <w:lang w:val="en-US"/>
        </w:rPr>
      </w:pPr>
      <w:r w:rsidRPr="00161E23">
        <w:rPr>
          <w:lang w:val="en-US"/>
        </w:rPr>
        <w:t>Then the GPIO port has 10 32</w:t>
      </w:r>
      <w:r w:rsidR="009D2712" w:rsidRPr="00161E23">
        <w:rPr>
          <w:lang w:val="en-US"/>
        </w:rPr>
        <w:t>-</w:t>
      </w:r>
      <w:r w:rsidRPr="00161E23">
        <w:rPr>
          <w:lang w:val="en-US"/>
        </w:rPr>
        <w:t>bit registers to configure every pin.</w:t>
      </w:r>
    </w:p>
    <w:p w14:paraId="3DF24093" w14:textId="101E83B7" w:rsidR="00571E74" w:rsidRPr="00161E23" w:rsidRDefault="00571E74" w:rsidP="00571E74">
      <w:pPr>
        <w:pStyle w:val="ListParagraph"/>
        <w:numPr>
          <w:ilvl w:val="0"/>
          <w:numId w:val="26"/>
        </w:numPr>
        <w:spacing w:before="200" w:after="200" w:line="276" w:lineRule="auto"/>
        <w:rPr>
          <w:b/>
          <w:lang w:val="fr-FR"/>
        </w:rPr>
      </w:pPr>
      <w:r w:rsidRPr="00161E23">
        <w:rPr>
          <w:b/>
          <w:lang w:val="fr-FR"/>
        </w:rPr>
        <w:t>GPIO port mode register</w:t>
      </w:r>
      <w:r w:rsidR="009D2712" w:rsidRPr="00161E23">
        <w:rPr>
          <w:b/>
          <w:lang w:val="fr-FR"/>
        </w:rPr>
        <w:t xml:space="preserve"> </w:t>
      </w:r>
      <w:r w:rsidRPr="00161E23">
        <w:rPr>
          <w:b/>
          <w:lang w:val="fr-FR"/>
        </w:rPr>
        <w:t>(</w:t>
      </w:r>
      <w:proofErr w:type="spellStart"/>
      <w:r w:rsidRPr="00161E23">
        <w:rPr>
          <w:b/>
          <w:lang w:val="fr-FR"/>
        </w:rPr>
        <w:t>GPIOx_MODER</w:t>
      </w:r>
      <w:proofErr w:type="spellEnd"/>
      <w:r w:rsidRPr="00161E23">
        <w:rPr>
          <w:b/>
          <w:lang w:val="fr-FR"/>
        </w:rPr>
        <w:t>)</w:t>
      </w:r>
    </w:p>
    <w:p w14:paraId="11A40A51" w14:textId="5BCF7D8C" w:rsidR="00571E74" w:rsidRPr="00161E23" w:rsidRDefault="00571E74" w:rsidP="00571E74">
      <w:pPr>
        <w:pStyle w:val="ListParagraph"/>
        <w:rPr>
          <w:lang w:val="en-US"/>
        </w:rPr>
      </w:pPr>
      <w:r w:rsidRPr="00161E23">
        <w:rPr>
          <w:lang w:val="en-US"/>
        </w:rPr>
        <w:t>This register configures the I/O direction mode. Writing into this register will set the corresponding pin as</w:t>
      </w:r>
      <w:r w:rsidR="009D2712" w:rsidRPr="00161E23">
        <w:rPr>
          <w:lang w:val="en-US"/>
        </w:rPr>
        <w:t xml:space="preserve"> follows:</w:t>
      </w:r>
    </w:p>
    <w:p w14:paraId="5D2C80C4" w14:textId="5E4BB9F0" w:rsidR="00571E74" w:rsidRPr="00161E23" w:rsidRDefault="00571E74" w:rsidP="00571E74">
      <w:pPr>
        <w:pStyle w:val="ListParagraph"/>
        <w:numPr>
          <w:ilvl w:val="0"/>
          <w:numId w:val="27"/>
        </w:numPr>
        <w:spacing w:before="200" w:after="200" w:line="276" w:lineRule="auto"/>
        <w:rPr>
          <w:lang w:val="en-US"/>
        </w:rPr>
      </w:pPr>
      <w:r w:rsidRPr="00161E23">
        <w:rPr>
          <w:lang w:val="en-US"/>
        </w:rPr>
        <w:t xml:space="preserve">00: General purpose input </w:t>
      </w:r>
      <w:r w:rsidR="00310FD9" w:rsidRPr="00161E23">
        <w:rPr>
          <w:lang w:val="en-US"/>
        </w:rPr>
        <w:t>mode.</w:t>
      </w:r>
    </w:p>
    <w:p w14:paraId="0F54DA04" w14:textId="77777777" w:rsidR="00571E74" w:rsidRPr="00161E23" w:rsidRDefault="00571E74" w:rsidP="00571E74">
      <w:pPr>
        <w:pStyle w:val="ListParagraph"/>
        <w:numPr>
          <w:ilvl w:val="0"/>
          <w:numId w:val="27"/>
        </w:numPr>
        <w:spacing w:before="200" w:after="200" w:line="276" w:lineRule="auto"/>
        <w:rPr>
          <w:lang w:val="en-US"/>
        </w:rPr>
      </w:pPr>
      <w:r w:rsidRPr="00161E23">
        <w:rPr>
          <w:lang w:val="en-US"/>
        </w:rPr>
        <w:t>01: General purpose output mode.</w:t>
      </w:r>
    </w:p>
    <w:p w14:paraId="453C73C4" w14:textId="77777777" w:rsidR="00571E74" w:rsidRPr="00161E23" w:rsidRDefault="00571E74" w:rsidP="00571E74">
      <w:pPr>
        <w:pStyle w:val="ListParagraph"/>
        <w:numPr>
          <w:ilvl w:val="0"/>
          <w:numId w:val="27"/>
        </w:numPr>
        <w:spacing w:before="200" w:after="200" w:line="276" w:lineRule="auto"/>
        <w:rPr>
          <w:lang w:val="en-US"/>
        </w:rPr>
      </w:pPr>
      <w:r w:rsidRPr="00161E23">
        <w:rPr>
          <w:lang w:val="en-US"/>
        </w:rPr>
        <w:t>10: Alternate function mode.</w:t>
      </w:r>
    </w:p>
    <w:p w14:paraId="06A04A09" w14:textId="3E12F49A" w:rsidR="00571E74" w:rsidRPr="00161E23" w:rsidRDefault="00571E74" w:rsidP="009D2712">
      <w:pPr>
        <w:pStyle w:val="ListParagraph"/>
        <w:numPr>
          <w:ilvl w:val="0"/>
          <w:numId w:val="27"/>
        </w:numPr>
        <w:spacing w:before="200" w:after="200" w:line="276" w:lineRule="auto"/>
        <w:rPr>
          <w:lang w:val="en-US"/>
        </w:rPr>
      </w:pPr>
      <w:r w:rsidRPr="00161E23">
        <w:rPr>
          <w:lang w:val="en-US"/>
        </w:rPr>
        <w:t>11: Analog mode</w:t>
      </w:r>
      <w:r w:rsidR="00310FD9" w:rsidRPr="00161E23">
        <w:rPr>
          <w:lang w:val="en-US"/>
        </w:rPr>
        <w:t xml:space="preserve"> (reset state).</w:t>
      </w:r>
    </w:p>
    <w:p w14:paraId="4E44F809" w14:textId="77777777" w:rsidR="00571E74" w:rsidRPr="00161E23" w:rsidRDefault="00571E74" w:rsidP="00571E74">
      <w:pPr>
        <w:pStyle w:val="ListParagraph"/>
        <w:rPr>
          <w:lang w:val="en-US"/>
        </w:rPr>
      </w:pPr>
    </w:p>
    <w:p w14:paraId="46EC5706" w14:textId="77777777" w:rsidR="00571E74" w:rsidRPr="00161E23" w:rsidRDefault="00571E74" w:rsidP="00571E74">
      <w:pPr>
        <w:pStyle w:val="ListParagraph"/>
        <w:numPr>
          <w:ilvl w:val="0"/>
          <w:numId w:val="26"/>
        </w:numPr>
        <w:spacing w:before="200" w:after="200" w:line="276" w:lineRule="auto"/>
        <w:rPr>
          <w:b/>
          <w:lang w:val="en-US"/>
        </w:rPr>
      </w:pPr>
      <w:r w:rsidRPr="00161E23">
        <w:rPr>
          <w:b/>
          <w:lang w:val="en-US"/>
        </w:rPr>
        <w:t>GPIO port output type register (</w:t>
      </w:r>
      <w:proofErr w:type="spellStart"/>
      <w:r w:rsidRPr="00161E23">
        <w:rPr>
          <w:b/>
          <w:lang w:val="en-US"/>
        </w:rPr>
        <w:t>GPIOx_OTYPER</w:t>
      </w:r>
      <w:proofErr w:type="spellEnd"/>
      <w:r w:rsidRPr="00161E23">
        <w:rPr>
          <w:b/>
          <w:lang w:val="en-US"/>
        </w:rPr>
        <w:t>)</w:t>
      </w:r>
    </w:p>
    <w:p w14:paraId="73D34E47" w14:textId="20959C81" w:rsidR="00571E74" w:rsidRPr="00F46BAF" w:rsidRDefault="00571E74" w:rsidP="00571E74">
      <w:pPr>
        <w:pStyle w:val="ListParagraph"/>
        <w:rPr>
          <w:lang w:val="en-US"/>
        </w:rPr>
      </w:pPr>
      <w:r w:rsidRPr="2E0B0315">
        <w:rPr>
          <w:lang w:val="en-US"/>
        </w:rPr>
        <w:t xml:space="preserve">This register is used to select between </w:t>
      </w:r>
      <w:r w:rsidR="003B2AD6" w:rsidRPr="2E0B0315">
        <w:rPr>
          <w:lang w:val="en-US"/>
        </w:rPr>
        <w:t xml:space="preserve">an </w:t>
      </w:r>
      <w:r w:rsidRPr="2E0B0315">
        <w:rPr>
          <w:lang w:val="en-US"/>
        </w:rPr>
        <w:t xml:space="preserve">open drain or pull-up/pull-down resistor configuration for the outputs. Writing a 1 will select </w:t>
      </w:r>
      <w:r w:rsidR="00C6662E" w:rsidRPr="2E0B0315">
        <w:rPr>
          <w:lang w:val="en-US"/>
        </w:rPr>
        <w:t xml:space="preserve">the </w:t>
      </w:r>
      <w:r w:rsidRPr="2E0B0315">
        <w:rPr>
          <w:lang w:val="en-US"/>
        </w:rPr>
        <w:t>open-drain mode.</w:t>
      </w:r>
    </w:p>
    <w:p w14:paraId="0C6EF67A" w14:textId="77777777" w:rsidR="00571E74" w:rsidRPr="00F46BAF" w:rsidRDefault="00571E74" w:rsidP="00571E74">
      <w:pPr>
        <w:pStyle w:val="ListParagraph"/>
        <w:rPr>
          <w:lang w:val="en-US"/>
        </w:rPr>
      </w:pPr>
    </w:p>
    <w:p w14:paraId="17F26364" w14:textId="50F9DC76" w:rsidR="00571E74" w:rsidRPr="00F46BAF" w:rsidRDefault="00571E74" w:rsidP="2E0B0315">
      <w:pPr>
        <w:pStyle w:val="ListParagraph"/>
        <w:numPr>
          <w:ilvl w:val="0"/>
          <w:numId w:val="26"/>
        </w:numPr>
        <w:spacing w:before="200" w:after="200" w:line="276" w:lineRule="auto"/>
        <w:rPr>
          <w:b/>
          <w:bCs/>
          <w:lang w:val="en-US"/>
        </w:rPr>
      </w:pPr>
      <w:r w:rsidRPr="2E0B0315">
        <w:rPr>
          <w:b/>
          <w:bCs/>
          <w:lang w:val="en-US"/>
        </w:rPr>
        <w:t>GPIO port output speed register</w:t>
      </w:r>
      <w:r w:rsidR="009D2712" w:rsidRPr="2E0B0315">
        <w:rPr>
          <w:b/>
          <w:bCs/>
          <w:lang w:val="en-US"/>
        </w:rPr>
        <w:t xml:space="preserve"> </w:t>
      </w:r>
      <w:r w:rsidRPr="2E0B0315">
        <w:rPr>
          <w:b/>
          <w:bCs/>
          <w:lang w:val="en-US"/>
        </w:rPr>
        <w:t>(</w:t>
      </w:r>
      <w:proofErr w:type="spellStart"/>
      <w:r w:rsidRPr="2E0B0315">
        <w:rPr>
          <w:b/>
          <w:bCs/>
          <w:lang w:val="en-US"/>
        </w:rPr>
        <w:t>GPIOx_OSPEEDR</w:t>
      </w:r>
      <w:proofErr w:type="spellEnd"/>
      <w:r w:rsidRPr="2E0B0315">
        <w:rPr>
          <w:b/>
          <w:bCs/>
          <w:lang w:val="en-US"/>
        </w:rPr>
        <w:t>)</w:t>
      </w:r>
    </w:p>
    <w:p w14:paraId="48DBA83A" w14:textId="724BE7A2" w:rsidR="00571E74" w:rsidRPr="00F46BAF" w:rsidRDefault="00571E74" w:rsidP="00571E74">
      <w:pPr>
        <w:pStyle w:val="ListParagraph"/>
        <w:rPr>
          <w:lang w:val="en-US"/>
        </w:rPr>
      </w:pPr>
      <w:r w:rsidRPr="2E0B0315">
        <w:rPr>
          <w:lang w:val="en-US"/>
        </w:rPr>
        <w:t xml:space="preserve">This register can be written to select </w:t>
      </w:r>
      <w:r w:rsidR="00E8411A" w:rsidRPr="2E0B0315">
        <w:rPr>
          <w:lang w:val="en-US"/>
        </w:rPr>
        <w:t>four</w:t>
      </w:r>
      <w:r w:rsidRPr="2E0B0315">
        <w:rPr>
          <w:lang w:val="en-US"/>
        </w:rPr>
        <w:t xml:space="preserve"> different speeds for the outputs. Lower speeds improve the power efficient but may not be suitable for some purposes. Write 00 for low speed, 01 for medium speed, 10 for fast speed</w:t>
      </w:r>
      <w:r w:rsidR="00A6728C" w:rsidRPr="2E0B0315">
        <w:rPr>
          <w:lang w:val="en-US"/>
        </w:rPr>
        <w:t>,</w:t>
      </w:r>
      <w:r w:rsidRPr="2E0B0315">
        <w:rPr>
          <w:lang w:val="en-US"/>
        </w:rPr>
        <w:t xml:space="preserve"> and 11 for high speed.</w:t>
      </w:r>
    </w:p>
    <w:p w14:paraId="3F3C617A" w14:textId="77777777" w:rsidR="00571E74" w:rsidRPr="00F46BAF" w:rsidRDefault="00571E74" w:rsidP="00571E74">
      <w:pPr>
        <w:pStyle w:val="ListParagraph"/>
        <w:rPr>
          <w:lang w:val="en-US"/>
        </w:rPr>
      </w:pPr>
    </w:p>
    <w:p w14:paraId="0A745AE4" w14:textId="2C87BB3F" w:rsidR="00571E74" w:rsidRPr="00F46BAF" w:rsidRDefault="00571E74" w:rsidP="2E0B0315">
      <w:pPr>
        <w:pStyle w:val="ListParagraph"/>
        <w:numPr>
          <w:ilvl w:val="0"/>
          <w:numId w:val="26"/>
        </w:numPr>
        <w:spacing w:before="200" w:after="200" w:line="276" w:lineRule="auto"/>
        <w:rPr>
          <w:b/>
          <w:bCs/>
          <w:lang w:val="en-US"/>
        </w:rPr>
      </w:pPr>
      <w:r w:rsidRPr="2E0B0315">
        <w:rPr>
          <w:b/>
          <w:bCs/>
          <w:lang w:val="en-US"/>
        </w:rPr>
        <w:t>GPIO pull-up/pull-down register</w:t>
      </w:r>
      <w:r w:rsidR="009D2712" w:rsidRPr="2E0B0315">
        <w:rPr>
          <w:b/>
          <w:bCs/>
          <w:lang w:val="en-US"/>
        </w:rPr>
        <w:t xml:space="preserve"> </w:t>
      </w:r>
      <w:r w:rsidRPr="2E0B0315">
        <w:rPr>
          <w:b/>
          <w:bCs/>
          <w:lang w:val="en-US"/>
        </w:rPr>
        <w:t>(</w:t>
      </w:r>
      <w:proofErr w:type="spellStart"/>
      <w:r w:rsidRPr="2E0B0315">
        <w:rPr>
          <w:b/>
          <w:bCs/>
          <w:lang w:val="en-US"/>
        </w:rPr>
        <w:t>GPIOx_PUPDR</w:t>
      </w:r>
      <w:proofErr w:type="spellEnd"/>
      <w:r w:rsidRPr="2E0B0315">
        <w:rPr>
          <w:b/>
          <w:bCs/>
          <w:lang w:val="en-US"/>
        </w:rPr>
        <w:t>)</w:t>
      </w:r>
    </w:p>
    <w:p w14:paraId="2CCFA0F0" w14:textId="1866F2B7" w:rsidR="00571E74" w:rsidRPr="00F46BAF" w:rsidRDefault="00571E74" w:rsidP="00571E74">
      <w:pPr>
        <w:pStyle w:val="ListParagraph"/>
        <w:rPr>
          <w:lang w:val="en-US"/>
        </w:rPr>
      </w:pPr>
      <w:r w:rsidRPr="2E0B0315">
        <w:rPr>
          <w:lang w:val="en-US"/>
        </w:rPr>
        <w:t xml:space="preserve">This register is used to choose between </w:t>
      </w:r>
      <w:r w:rsidR="006B4848" w:rsidRPr="2E0B0315">
        <w:rPr>
          <w:lang w:val="en-US"/>
        </w:rPr>
        <w:t xml:space="preserve">a </w:t>
      </w:r>
      <w:r w:rsidRPr="2E0B0315">
        <w:rPr>
          <w:lang w:val="en-US"/>
        </w:rPr>
        <w:t xml:space="preserve">pull-up or pull-down </w:t>
      </w:r>
      <w:proofErr w:type="gramStart"/>
      <w:r w:rsidRPr="2E0B0315">
        <w:rPr>
          <w:lang w:val="en-US"/>
        </w:rPr>
        <w:t>resistor</w:t>
      </w:r>
      <w:r w:rsidR="009D2712" w:rsidRPr="2E0B0315">
        <w:rPr>
          <w:lang w:val="en-US"/>
        </w:rPr>
        <w:t>,</w:t>
      </w:r>
      <w:r w:rsidRPr="2E0B0315">
        <w:rPr>
          <w:lang w:val="en-US"/>
        </w:rPr>
        <w:t xml:space="preserve"> if</w:t>
      </w:r>
      <w:proofErr w:type="gramEnd"/>
      <w:r w:rsidRPr="2E0B0315">
        <w:rPr>
          <w:lang w:val="en-US"/>
        </w:rPr>
        <w:t xml:space="preserve"> you haven’t select</w:t>
      </w:r>
      <w:r w:rsidR="009D2712" w:rsidRPr="2E0B0315">
        <w:rPr>
          <w:lang w:val="en-US"/>
        </w:rPr>
        <w:t>ed</w:t>
      </w:r>
      <w:r w:rsidRPr="2E0B0315">
        <w:rPr>
          <w:lang w:val="en-US"/>
        </w:rPr>
        <w:t xml:space="preserve"> open-drain mode in register </w:t>
      </w:r>
      <w:proofErr w:type="spellStart"/>
      <w:r w:rsidRPr="2E0B0315">
        <w:rPr>
          <w:lang w:val="en-US"/>
        </w:rPr>
        <w:t>GPIOx_OTYPER</w:t>
      </w:r>
      <w:proofErr w:type="spellEnd"/>
      <w:r w:rsidRPr="2E0B0315">
        <w:rPr>
          <w:lang w:val="en-US"/>
        </w:rPr>
        <w:t xml:space="preserve">. Write 01 to select </w:t>
      </w:r>
      <w:r w:rsidR="009D2712" w:rsidRPr="2E0B0315">
        <w:rPr>
          <w:lang w:val="en-US"/>
        </w:rPr>
        <w:t xml:space="preserve">the </w:t>
      </w:r>
      <w:r w:rsidRPr="2E0B0315">
        <w:rPr>
          <w:lang w:val="en-US"/>
        </w:rPr>
        <w:t xml:space="preserve">pull-up resister or 10 to select </w:t>
      </w:r>
      <w:r w:rsidR="00C63EFD" w:rsidRPr="2E0B0315">
        <w:rPr>
          <w:lang w:val="en-US"/>
        </w:rPr>
        <w:t xml:space="preserve">the </w:t>
      </w:r>
      <w:r w:rsidRPr="2E0B0315">
        <w:rPr>
          <w:lang w:val="en-US"/>
        </w:rPr>
        <w:t>pull-down. For inputs</w:t>
      </w:r>
      <w:r w:rsidR="009D2712" w:rsidRPr="2E0B0315">
        <w:rPr>
          <w:lang w:val="en-US"/>
        </w:rPr>
        <w:t>,</w:t>
      </w:r>
      <w:r w:rsidRPr="2E0B0315">
        <w:rPr>
          <w:lang w:val="en-US"/>
        </w:rPr>
        <w:t xml:space="preserve"> you can also select 00 for </w:t>
      </w:r>
      <w:r w:rsidR="00D70940" w:rsidRPr="2E0B0315">
        <w:rPr>
          <w:lang w:val="en-US"/>
        </w:rPr>
        <w:t xml:space="preserve">a </w:t>
      </w:r>
      <w:r w:rsidRPr="2E0B0315">
        <w:rPr>
          <w:lang w:val="en-US"/>
        </w:rPr>
        <w:t>non</w:t>
      </w:r>
      <w:r w:rsidR="00D97000" w:rsidRPr="2E0B0315">
        <w:rPr>
          <w:lang w:val="en-US"/>
        </w:rPr>
        <w:t>-</w:t>
      </w:r>
      <w:r w:rsidRPr="2E0B0315">
        <w:rPr>
          <w:lang w:val="en-US"/>
        </w:rPr>
        <w:t>pull-up/down resistor.</w:t>
      </w:r>
    </w:p>
    <w:p w14:paraId="345DF54C" w14:textId="77777777" w:rsidR="00571E74" w:rsidRPr="00161E23" w:rsidRDefault="00571E74" w:rsidP="00571E74">
      <w:pPr>
        <w:pStyle w:val="ListParagraph"/>
        <w:rPr>
          <w:lang w:val="en-US"/>
        </w:rPr>
      </w:pPr>
    </w:p>
    <w:p w14:paraId="139843D9" w14:textId="77777777" w:rsidR="00571E74" w:rsidRPr="00161E23" w:rsidRDefault="00571E74" w:rsidP="00571E74">
      <w:pPr>
        <w:pStyle w:val="ListParagraph"/>
        <w:numPr>
          <w:ilvl w:val="0"/>
          <w:numId w:val="26"/>
        </w:numPr>
        <w:spacing w:before="200" w:after="200" w:line="276" w:lineRule="auto"/>
        <w:rPr>
          <w:b/>
          <w:lang w:val="en-US"/>
        </w:rPr>
      </w:pPr>
      <w:r w:rsidRPr="00161E23">
        <w:rPr>
          <w:b/>
          <w:lang w:val="en-US"/>
        </w:rPr>
        <w:t>GPIO port input data register (</w:t>
      </w:r>
      <w:proofErr w:type="spellStart"/>
      <w:r w:rsidRPr="00161E23">
        <w:rPr>
          <w:b/>
          <w:lang w:val="en-US"/>
        </w:rPr>
        <w:t>GPIOx_IDR</w:t>
      </w:r>
      <w:proofErr w:type="spellEnd"/>
      <w:r w:rsidRPr="00161E23">
        <w:rPr>
          <w:b/>
          <w:lang w:val="en-US"/>
        </w:rPr>
        <w:t>)</w:t>
      </w:r>
    </w:p>
    <w:p w14:paraId="536F8A23" w14:textId="7DC24CCE" w:rsidR="00571E74" w:rsidRPr="00161E23" w:rsidRDefault="00571E74" w:rsidP="00571E74">
      <w:pPr>
        <w:pStyle w:val="ListParagraph"/>
        <w:rPr>
          <w:lang w:val="en-US"/>
        </w:rPr>
      </w:pPr>
      <w:r w:rsidRPr="00161E23">
        <w:rPr>
          <w:lang w:val="en-US"/>
        </w:rPr>
        <w:t>This register is read only and is used to read input values. The</w:t>
      </w:r>
      <w:r w:rsidR="009D2712" w:rsidRPr="00161E23">
        <w:rPr>
          <w:lang w:val="en-US"/>
        </w:rPr>
        <w:t>se</w:t>
      </w:r>
      <w:r w:rsidRPr="00161E23">
        <w:rPr>
          <w:lang w:val="en-US"/>
        </w:rPr>
        <w:t xml:space="preserve"> always reflect the logic level of the corresponding pin.</w:t>
      </w:r>
    </w:p>
    <w:p w14:paraId="3D732DDF" w14:textId="77777777" w:rsidR="00025544" w:rsidRPr="00161E23" w:rsidRDefault="00025544" w:rsidP="00571E74">
      <w:pPr>
        <w:pStyle w:val="ListParagraph"/>
        <w:rPr>
          <w:lang w:val="en-US"/>
        </w:rPr>
      </w:pPr>
    </w:p>
    <w:p w14:paraId="732FDA71" w14:textId="77777777" w:rsidR="00571E74" w:rsidRPr="00161E23" w:rsidRDefault="00571E74" w:rsidP="00571E74">
      <w:pPr>
        <w:pStyle w:val="ListParagraph"/>
        <w:numPr>
          <w:ilvl w:val="0"/>
          <w:numId w:val="26"/>
        </w:numPr>
        <w:spacing w:before="200" w:after="200" w:line="276" w:lineRule="auto"/>
        <w:rPr>
          <w:b/>
          <w:lang w:val="en-US"/>
        </w:rPr>
      </w:pPr>
      <w:r w:rsidRPr="00161E23">
        <w:rPr>
          <w:b/>
          <w:lang w:val="en-US"/>
        </w:rPr>
        <w:t>GPIO port output data register (</w:t>
      </w:r>
      <w:proofErr w:type="spellStart"/>
      <w:r w:rsidRPr="00161E23">
        <w:rPr>
          <w:b/>
          <w:lang w:val="en-US"/>
        </w:rPr>
        <w:t>GPIOx_ODR</w:t>
      </w:r>
      <w:proofErr w:type="spellEnd"/>
      <w:r w:rsidRPr="00161E23">
        <w:rPr>
          <w:b/>
          <w:lang w:val="en-US"/>
        </w:rPr>
        <w:t>)</w:t>
      </w:r>
    </w:p>
    <w:p w14:paraId="0DDC2228" w14:textId="7606B8C8" w:rsidR="00571E74" w:rsidRPr="00F46BAF" w:rsidRDefault="00571E74" w:rsidP="00571E74">
      <w:pPr>
        <w:pStyle w:val="ListParagraph"/>
        <w:rPr>
          <w:lang w:val="en-US"/>
        </w:rPr>
      </w:pPr>
      <w:r w:rsidRPr="2E0B0315">
        <w:rPr>
          <w:lang w:val="en-US"/>
        </w:rPr>
        <w:t>This register can be read and written. We can use</w:t>
      </w:r>
      <w:r w:rsidR="009D2712" w:rsidRPr="2E0B0315">
        <w:rPr>
          <w:lang w:val="en-US"/>
        </w:rPr>
        <w:t xml:space="preserve"> it</w:t>
      </w:r>
      <w:r w:rsidRPr="2E0B0315">
        <w:rPr>
          <w:lang w:val="en-US"/>
        </w:rPr>
        <w:t xml:space="preserve"> to read the inputs or to set </w:t>
      </w:r>
      <w:r w:rsidR="00564130" w:rsidRPr="2E0B0315">
        <w:rPr>
          <w:lang w:val="en-US"/>
        </w:rPr>
        <w:t xml:space="preserve">the outputs </w:t>
      </w:r>
      <w:r w:rsidR="009D2712" w:rsidRPr="2E0B0315">
        <w:rPr>
          <w:lang w:val="en-US"/>
        </w:rPr>
        <w:t xml:space="preserve">to </w:t>
      </w:r>
      <w:r w:rsidRPr="2E0B0315">
        <w:rPr>
          <w:lang w:val="en-US"/>
        </w:rPr>
        <w:t>high or low. However</w:t>
      </w:r>
      <w:r w:rsidR="009D2712" w:rsidRPr="2E0B0315">
        <w:rPr>
          <w:lang w:val="en-US"/>
        </w:rPr>
        <w:t>,</w:t>
      </w:r>
      <w:r w:rsidRPr="2E0B0315">
        <w:rPr>
          <w:lang w:val="en-US"/>
        </w:rPr>
        <w:t xml:space="preserve"> for stability</w:t>
      </w:r>
      <w:r w:rsidR="009D2712" w:rsidRPr="2E0B0315">
        <w:rPr>
          <w:lang w:val="en-US"/>
        </w:rPr>
        <w:t>,</w:t>
      </w:r>
      <w:r w:rsidRPr="2E0B0315">
        <w:rPr>
          <w:lang w:val="en-US"/>
        </w:rPr>
        <w:t xml:space="preserve"> it is recommendable to read the inputs through register </w:t>
      </w:r>
      <w:proofErr w:type="spellStart"/>
      <w:r w:rsidRPr="2E0B0315">
        <w:rPr>
          <w:lang w:val="en-US"/>
        </w:rPr>
        <w:t>GPIOx_IDR</w:t>
      </w:r>
      <w:proofErr w:type="spellEnd"/>
      <w:r w:rsidRPr="2E0B0315">
        <w:rPr>
          <w:lang w:val="en-US"/>
        </w:rPr>
        <w:t xml:space="preserve"> and set and clean the outputs using register </w:t>
      </w:r>
      <w:proofErr w:type="spellStart"/>
      <w:r w:rsidRPr="2E0B0315">
        <w:rPr>
          <w:lang w:val="en-US"/>
        </w:rPr>
        <w:t>GPIOx_BSRR</w:t>
      </w:r>
      <w:proofErr w:type="spellEnd"/>
      <w:r w:rsidRPr="2E0B0315">
        <w:rPr>
          <w:lang w:val="en-US"/>
        </w:rPr>
        <w:t>.</w:t>
      </w:r>
    </w:p>
    <w:p w14:paraId="51170ACF" w14:textId="77777777" w:rsidR="00571E74" w:rsidRPr="00F46BAF" w:rsidRDefault="00571E74" w:rsidP="00571E74">
      <w:pPr>
        <w:pStyle w:val="ListParagraph"/>
        <w:rPr>
          <w:lang w:val="en-US"/>
        </w:rPr>
      </w:pPr>
    </w:p>
    <w:p w14:paraId="7C067C77" w14:textId="77777777" w:rsidR="00571E74" w:rsidRPr="00F46BAF" w:rsidRDefault="00571E74" w:rsidP="2E0B0315">
      <w:pPr>
        <w:pStyle w:val="ListParagraph"/>
        <w:numPr>
          <w:ilvl w:val="0"/>
          <w:numId w:val="26"/>
        </w:numPr>
        <w:spacing w:before="200" w:after="200" w:line="276" w:lineRule="auto"/>
        <w:rPr>
          <w:b/>
          <w:bCs/>
          <w:lang w:val="en-US"/>
        </w:rPr>
      </w:pPr>
      <w:r w:rsidRPr="2E0B0315">
        <w:rPr>
          <w:b/>
          <w:bCs/>
          <w:lang w:val="en-US"/>
        </w:rPr>
        <w:t>GPIO port bit set/reset register (</w:t>
      </w:r>
      <w:proofErr w:type="spellStart"/>
      <w:r w:rsidRPr="2E0B0315">
        <w:rPr>
          <w:b/>
          <w:bCs/>
          <w:lang w:val="en-US"/>
        </w:rPr>
        <w:t>GPIOx_BSRR</w:t>
      </w:r>
      <w:proofErr w:type="spellEnd"/>
      <w:r w:rsidRPr="2E0B0315">
        <w:rPr>
          <w:b/>
          <w:bCs/>
          <w:lang w:val="en-US"/>
        </w:rPr>
        <w:t>)</w:t>
      </w:r>
    </w:p>
    <w:p w14:paraId="1FE1D632" w14:textId="13EEA3D7" w:rsidR="00571E74" w:rsidRPr="00F46BAF" w:rsidRDefault="00571E74" w:rsidP="001C6929">
      <w:pPr>
        <w:pStyle w:val="ListParagraph"/>
        <w:rPr>
          <w:lang w:val="en-US"/>
        </w:rPr>
      </w:pPr>
      <w:r w:rsidRPr="2E0B0315">
        <w:rPr>
          <w:lang w:val="en-US"/>
        </w:rPr>
        <w:t xml:space="preserve">This register has been separated into </w:t>
      </w:r>
      <w:r w:rsidR="000C58AB" w:rsidRPr="2E0B0315">
        <w:rPr>
          <w:lang w:val="en-US"/>
        </w:rPr>
        <w:t>two</w:t>
      </w:r>
      <w:r w:rsidRPr="2E0B0315">
        <w:rPr>
          <w:lang w:val="en-US"/>
        </w:rPr>
        <w:t xml:space="preserve"> parts. Bits 0 to 15 (the low bits) are set bits, and bits 16 to 31 are the reset bits. </w:t>
      </w:r>
    </w:p>
    <w:p w14:paraId="0CFAA7A5" w14:textId="77777777" w:rsidR="00571E74" w:rsidRPr="00161E23" w:rsidRDefault="00571E74" w:rsidP="00571E74">
      <w:pPr>
        <w:pStyle w:val="ListParagraph"/>
        <w:ind w:left="1440"/>
        <w:rPr>
          <w:lang w:val="en-US"/>
        </w:rPr>
      </w:pPr>
    </w:p>
    <w:p w14:paraId="06FE0DDB" w14:textId="77777777" w:rsidR="00571E74" w:rsidRPr="00161E23" w:rsidRDefault="00571E74" w:rsidP="00571E74">
      <w:pPr>
        <w:pStyle w:val="ListParagraph"/>
        <w:numPr>
          <w:ilvl w:val="0"/>
          <w:numId w:val="26"/>
        </w:numPr>
        <w:spacing w:before="200" w:after="200" w:line="276" w:lineRule="auto"/>
        <w:rPr>
          <w:b/>
          <w:lang w:val="en-US"/>
        </w:rPr>
      </w:pPr>
      <w:r w:rsidRPr="00161E23">
        <w:rPr>
          <w:b/>
          <w:lang w:val="en-US"/>
        </w:rPr>
        <w:t>GPIO port configuration lock register (</w:t>
      </w:r>
      <w:proofErr w:type="spellStart"/>
      <w:r w:rsidRPr="00161E23">
        <w:rPr>
          <w:b/>
          <w:lang w:val="en-US"/>
        </w:rPr>
        <w:t>GPIOx_LCKR</w:t>
      </w:r>
      <w:proofErr w:type="spellEnd"/>
      <w:r w:rsidRPr="00161E23">
        <w:rPr>
          <w:b/>
          <w:lang w:val="en-US"/>
        </w:rPr>
        <w:t xml:space="preserve">) </w:t>
      </w:r>
    </w:p>
    <w:p w14:paraId="5B6644C7" w14:textId="77777777" w:rsidR="00571E74" w:rsidRPr="00161E23" w:rsidRDefault="00571E74" w:rsidP="00571E74">
      <w:pPr>
        <w:pStyle w:val="ListParagraph"/>
        <w:rPr>
          <w:lang w:val="en-US"/>
        </w:rPr>
      </w:pPr>
      <w:r w:rsidRPr="00161E23">
        <w:rPr>
          <w:lang w:val="en-US"/>
        </w:rPr>
        <w:t xml:space="preserve">This register is used to lock the configuration of the port bit. </w:t>
      </w:r>
    </w:p>
    <w:p w14:paraId="7D69654C" w14:textId="77777777" w:rsidR="00571E74" w:rsidRPr="00161E23" w:rsidRDefault="00571E74" w:rsidP="00571E74">
      <w:pPr>
        <w:pStyle w:val="ListParagraph"/>
        <w:rPr>
          <w:lang w:val="en-US"/>
        </w:rPr>
      </w:pPr>
    </w:p>
    <w:p w14:paraId="4F602119" w14:textId="60AD5654" w:rsidR="00571E74" w:rsidRPr="00161E23" w:rsidRDefault="00571E74" w:rsidP="00571E74">
      <w:pPr>
        <w:pStyle w:val="ListParagraph"/>
        <w:numPr>
          <w:ilvl w:val="0"/>
          <w:numId w:val="26"/>
        </w:numPr>
        <w:spacing w:before="200" w:after="200" w:line="276" w:lineRule="auto"/>
        <w:rPr>
          <w:b/>
          <w:lang w:val="en-US"/>
        </w:rPr>
      </w:pPr>
      <w:r w:rsidRPr="00161E23">
        <w:rPr>
          <w:b/>
          <w:lang w:val="en-US"/>
        </w:rPr>
        <w:t>GPIO alternate function low register (</w:t>
      </w:r>
      <w:proofErr w:type="spellStart"/>
      <w:r w:rsidRPr="00161E23">
        <w:rPr>
          <w:b/>
          <w:lang w:val="en-US"/>
        </w:rPr>
        <w:t>GPIOx_AFRL</w:t>
      </w:r>
      <w:proofErr w:type="spellEnd"/>
      <w:r w:rsidRPr="00161E23">
        <w:rPr>
          <w:b/>
          <w:lang w:val="en-US"/>
        </w:rPr>
        <w:t xml:space="preserve">) </w:t>
      </w:r>
      <w:r w:rsidR="009D2712" w:rsidRPr="00161E23">
        <w:rPr>
          <w:b/>
          <w:lang w:val="en-US"/>
        </w:rPr>
        <w:t>and</w:t>
      </w:r>
      <w:r w:rsidRPr="00161E23">
        <w:rPr>
          <w:b/>
          <w:lang w:val="en-US"/>
        </w:rPr>
        <w:t xml:space="preserve"> high register (</w:t>
      </w:r>
      <w:proofErr w:type="spellStart"/>
      <w:r w:rsidRPr="00161E23">
        <w:rPr>
          <w:b/>
          <w:lang w:val="en-US"/>
        </w:rPr>
        <w:t>GPIOx_AFRH</w:t>
      </w:r>
      <w:proofErr w:type="spellEnd"/>
      <w:r w:rsidRPr="00161E23">
        <w:rPr>
          <w:b/>
          <w:lang w:val="en-US"/>
        </w:rPr>
        <w:t>)</w:t>
      </w:r>
    </w:p>
    <w:p w14:paraId="35E2AC1A" w14:textId="7922F5EB" w:rsidR="00571E74" w:rsidRPr="00161E23" w:rsidRDefault="00571E74" w:rsidP="00571E74">
      <w:pPr>
        <w:pStyle w:val="ListParagraph"/>
        <w:rPr>
          <w:lang w:val="en-US"/>
        </w:rPr>
      </w:pPr>
      <w:r w:rsidRPr="00161E23">
        <w:rPr>
          <w:lang w:val="en-US"/>
        </w:rPr>
        <w:t>Th</w:t>
      </w:r>
      <w:r w:rsidR="000A5F7D" w:rsidRPr="00161E23">
        <w:rPr>
          <w:lang w:val="en-US"/>
        </w:rPr>
        <w:t>ese</w:t>
      </w:r>
      <w:r w:rsidRPr="00161E23">
        <w:rPr>
          <w:lang w:val="en-US"/>
        </w:rPr>
        <w:t xml:space="preserve"> two </w:t>
      </w:r>
      <w:r w:rsidR="009D2712" w:rsidRPr="00161E23">
        <w:rPr>
          <w:lang w:val="en-US"/>
        </w:rPr>
        <w:t>r</w:t>
      </w:r>
      <w:r w:rsidRPr="00161E23">
        <w:rPr>
          <w:lang w:val="en-US"/>
        </w:rPr>
        <w:t xml:space="preserve">egisters are used to select the different alternative functions that some pins have. </w:t>
      </w:r>
    </w:p>
    <w:p w14:paraId="53C715D1" w14:textId="77777777" w:rsidR="007F4A03" w:rsidRPr="00161E23" w:rsidRDefault="007F4A03" w:rsidP="00571E74">
      <w:pPr>
        <w:pStyle w:val="ListParagraph"/>
        <w:rPr>
          <w:lang w:val="en-US"/>
        </w:rPr>
      </w:pPr>
    </w:p>
    <w:p w14:paraId="2AF6FF9A" w14:textId="77777777" w:rsidR="00025544" w:rsidRPr="00161E23" w:rsidRDefault="00025544" w:rsidP="00025544">
      <w:pPr>
        <w:pStyle w:val="Heading2"/>
        <w:rPr>
          <w:lang w:val="en-US"/>
        </w:rPr>
      </w:pPr>
      <w:bookmarkStart w:id="11" w:name="_Toc36795935"/>
      <w:r w:rsidRPr="00161E23">
        <w:rPr>
          <w:lang w:val="en-US"/>
        </w:rPr>
        <w:t>Register Addresses</w:t>
      </w:r>
      <w:bookmarkEnd w:id="11"/>
    </w:p>
    <w:p w14:paraId="60B88338" w14:textId="77777777" w:rsidR="00025544" w:rsidRPr="00161E23" w:rsidRDefault="00025544" w:rsidP="00025544">
      <w:pPr>
        <w:rPr>
          <w:lang w:val="en-US"/>
        </w:rPr>
      </w:pPr>
      <w:r w:rsidRPr="00161E23">
        <w:rPr>
          <w:lang w:val="en-US"/>
        </w:rPr>
        <w:t>All the registers are one-to-one mapped to the 32-bit global memory space.</w:t>
      </w:r>
    </w:p>
    <w:p w14:paraId="218EF81A" w14:textId="77777777" w:rsidR="00025544" w:rsidRPr="00161E23" w:rsidRDefault="00025544" w:rsidP="00025544">
      <w:pPr>
        <w:rPr>
          <w:lang w:val="en-US"/>
        </w:rPr>
      </w:pPr>
      <w:r w:rsidRPr="00161E23">
        <w:rPr>
          <w:lang w:val="en-US"/>
        </w:rPr>
        <w:t>The base addresses for GPIO are listed below:</w:t>
      </w:r>
    </w:p>
    <w:tbl>
      <w:tblPr>
        <w:tblStyle w:val="LightGrid-Accent1"/>
        <w:tblW w:w="9006" w:type="dxa"/>
        <w:jc w:val="center"/>
        <w:tblLook w:val="04A0" w:firstRow="1" w:lastRow="0" w:firstColumn="1" w:lastColumn="0" w:noHBand="0" w:noVBand="1"/>
      </w:tblPr>
      <w:tblGrid>
        <w:gridCol w:w="1167"/>
        <w:gridCol w:w="1276"/>
        <w:gridCol w:w="1319"/>
        <w:gridCol w:w="1319"/>
        <w:gridCol w:w="1325"/>
        <w:gridCol w:w="1319"/>
        <w:gridCol w:w="1281"/>
      </w:tblGrid>
      <w:tr w:rsidR="00025544" w:rsidRPr="00F46BAF" w14:paraId="377C1CFA" w14:textId="77777777" w:rsidTr="009D27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7" w:type="dxa"/>
          </w:tcPr>
          <w:p w14:paraId="04D0C17C" w14:textId="77777777" w:rsidR="00025544" w:rsidRPr="00161E23" w:rsidRDefault="00025544" w:rsidP="005E1D83">
            <w:pPr>
              <w:spacing w:after="160" w:line="259" w:lineRule="auto"/>
              <w:rPr>
                <w:rFonts w:asciiTheme="minorHAnsi" w:hAnsiTheme="minorHAnsi"/>
                <w:sz w:val="21"/>
                <w:szCs w:val="21"/>
              </w:rPr>
            </w:pPr>
            <w:r w:rsidRPr="00F46BAF">
              <w:rPr>
                <w:rFonts w:asciiTheme="minorHAnsi" w:hAnsiTheme="minorHAnsi"/>
                <w:sz w:val="21"/>
                <w:szCs w:val="21"/>
              </w:rPr>
              <w:t>Peripheral</w:t>
            </w:r>
          </w:p>
        </w:tc>
        <w:tc>
          <w:tcPr>
            <w:tcW w:w="1276" w:type="dxa"/>
          </w:tcPr>
          <w:p w14:paraId="579B62D3"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1"/>
                <w:szCs w:val="21"/>
              </w:rPr>
            </w:pPr>
            <w:r w:rsidRPr="00F46BAF">
              <w:rPr>
                <w:rFonts w:asciiTheme="minorHAnsi" w:hAnsiTheme="minorHAnsi"/>
                <w:sz w:val="21"/>
                <w:szCs w:val="21"/>
              </w:rPr>
              <w:t>GPIOA</w:t>
            </w:r>
          </w:p>
        </w:tc>
        <w:tc>
          <w:tcPr>
            <w:tcW w:w="1319" w:type="dxa"/>
          </w:tcPr>
          <w:p w14:paraId="7F2B1C01"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sz w:val="21"/>
                <w:szCs w:val="21"/>
              </w:rPr>
            </w:pPr>
            <w:r w:rsidRPr="00F46BAF">
              <w:rPr>
                <w:rFonts w:asciiTheme="minorHAnsi" w:hAnsiTheme="minorHAnsi"/>
                <w:sz w:val="21"/>
                <w:szCs w:val="21"/>
              </w:rPr>
              <w:t>GPIOB</w:t>
            </w:r>
          </w:p>
        </w:tc>
        <w:tc>
          <w:tcPr>
            <w:tcW w:w="1319" w:type="dxa"/>
          </w:tcPr>
          <w:p w14:paraId="33DE4D06"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sz w:val="21"/>
                <w:szCs w:val="21"/>
              </w:rPr>
            </w:pPr>
            <w:r w:rsidRPr="00F46BAF">
              <w:rPr>
                <w:rFonts w:asciiTheme="minorHAnsi" w:hAnsiTheme="minorHAnsi"/>
                <w:sz w:val="21"/>
                <w:szCs w:val="21"/>
              </w:rPr>
              <w:t>GPIOC</w:t>
            </w:r>
          </w:p>
        </w:tc>
        <w:tc>
          <w:tcPr>
            <w:tcW w:w="1325" w:type="dxa"/>
          </w:tcPr>
          <w:p w14:paraId="723D9FFD"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sz w:val="21"/>
                <w:szCs w:val="21"/>
              </w:rPr>
            </w:pPr>
            <w:r w:rsidRPr="00F46BAF">
              <w:rPr>
                <w:rFonts w:asciiTheme="minorHAnsi" w:hAnsiTheme="minorHAnsi"/>
                <w:sz w:val="21"/>
                <w:szCs w:val="21"/>
              </w:rPr>
              <w:t>GPIOD</w:t>
            </w:r>
          </w:p>
        </w:tc>
        <w:tc>
          <w:tcPr>
            <w:tcW w:w="1319" w:type="dxa"/>
          </w:tcPr>
          <w:p w14:paraId="412FB1AF"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sz w:val="21"/>
                <w:szCs w:val="21"/>
              </w:rPr>
            </w:pPr>
            <w:r w:rsidRPr="00F46BAF">
              <w:rPr>
                <w:rFonts w:asciiTheme="minorHAnsi" w:hAnsiTheme="minorHAnsi"/>
                <w:sz w:val="21"/>
                <w:szCs w:val="21"/>
              </w:rPr>
              <w:t>GPIOE</w:t>
            </w:r>
          </w:p>
        </w:tc>
        <w:tc>
          <w:tcPr>
            <w:tcW w:w="1281" w:type="dxa"/>
          </w:tcPr>
          <w:p w14:paraId="5DC05B51" w14:textId="77777777" w:rsidR="00025544" w:rsidRPr="00161E23" w:rsidRDefault="00025544" w:rsidP="005E1D83">
            <w:pPr>
              <w:spacing w:after="160" w:line="259" w:lineRule="auto"/>
              <w:cnfStyle w:val="100000000000" w:firstRow="1" w:lastRow="0" w:firstColumn="0" w:lastColumn="0" w:oddVBand="0" w:evenVBand="0" w:oddHBand="0" w:evenHBand="0" w:firstRowFirstColumn="0" w:firstRowLastColumn="0" w:lastRowFirstColumn="0" w:lastRowLastColumn="0"/>
              <w:rPr>
                <w:sz w:val="21"/>
                <w:szCs w:val="21"/>
              </w:rPr>
            </w:pPr>
            <w:r w:rsidRPr="00F46BAF">
              <w:rPr>
                <w:rFonts w:asciiTheme="minorHAnsi" w:hAnsiTheme="minorHAnsi"/>
                <w:sz w:val="21"/>
                <w:szCs w:val="21"/>
              </w:rPr>
              <w:t>GPIOH</w:t>
            </w:r>
          </w:p>
        </w:tc>
      </w:tr>
      <w:tr w:rsidR="00306C6C" w:rsidRPr="00F46BAF" w14:paraId="5531F642" w14:textId="77777777" w:rsidTr="009D2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7" w:type="dxa"/>
          </w:tcPr>
          <w:p w14:paraId="2F706189" w14:textId="77777777" w:rsidR="00025544" w:rsidRPr="00161E23" w:rsidRDefault="00025544" w:rsidP="005E1D83">
            <w:pPr>
              <w:spacing w:after="160" w:line="259" w:lineRule="auto"/>
              <w:rPr>
                <w:rFonts w:asciiTheme="minorHAnsi" w:hAnsiTheme="minorHAnsi"/>
                <w:sz w:val="21"/>
                <w:szCs w:val="21"/>
              </w:rPr>
            </w:pPr>
            <w:r w:rsidRPr="00F46BAF">
              <w:rPr>
                <w:rFonts w:asciiTheme="minorHAnsi" w:hAnsiTheme="minorHAnsi"/>
                <w:sz w:val="21"/>
                <w:szCs w:val="21"/>
              </w:rPr>
              <w:t>Base Address</w:t>
            </w:r>
          </w:p>
        </w:tc>
        <w:tc>
          <w:tcPr>
            <w:tcW w:w="1276" w:type="dxa"/>
          </w:tcPr>
          <w:p w14:paraId="055A9FE3" w14:textId="432422EB" w:rsidR="00025544" w:rsidRPr="00161E23" w:rsidRDefault="00306C6C"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rPr>
                <w:sz w:val="21"/>
                <w:szCs w:val="21"/>
              </w:rPr>
              <w:t>0x48000000</w:t>
            </w:r>
          </w:p>
        </w:tc>
        <w:tc>
          <w:tcPr>
            <w:tcW w:w="1319" w:type="dxa"/>
          </w:tcPr>
          <w:p w14:paraId="00B47626" w14:textId="5725148B" w:rsidR="00025544" w:rsidRPr="00161E23" w:rsidRDefault="00306C6C"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t>0x48000400</w:t>
            </w:r>
          </w:p>
        </w:tc>
        <w:tc>
          <w:tcPr>
            <w:tcW w:w="1319" w:type="dxa"/>
          </w:tcPr>
          <w:p w14:paraId="26254980" w14:textId="47450DA9" w:rsidR="00025544" w:rsidRPr="00161E23" w:rsidRDefault="00306C6C"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t>0x48000800</w:t>
            </w:r>
          </w:p>
        </w:tc>
        <w:tc>
          <w:tcPr>
            <w:tcW w:w="1325" w:type="dxa"/>
          </w:tcPr>
          <w:p w14:paraId="7F818817" w14:textId="23780D1D" w:rsidR="00025544" w:rsidRPr="00161E23" w:rsidRDefault="00306C6C"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t>0x48000C00</w:t>
            </w:r>
          </w:p>
        </w:tc>
        <w:tc>
          <w:tcPr>
            <w:tcW w:w="1319" w:type="dxa"/>
          </w:tcPr>
          <w:p w14:paraId="274EE8D5" w14:textId="082CA092" w:rsidR="00025544" w:rsidRPr="00161E23" w:rsidRDefault="00306C6C"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t>0x48001000</w:t>
            </w:r>
          </w:p>
        </w:tc>
        <w:tc>
          <w:tcPr>
            <w:tcW w:w="1281" w:type="dxa"/>
          </w:tcPr>
          <w:p w14:paraId="19470906" w14:textId="6D4F7F56" w:rsidR="00025544" w:rsidRPr="00161E23" w:rsidRDefault="00025544" w:rsidP="005E1D83">
            <w:pPr>
              <w:spacing w:after="160" w:line="259" w:lineRule="auto"/>
              <w:cnfStyle w:val="000000100000" w:firstRow="0" w:lastRow="0" w:firstColumn="0" w:lastColumn="0" w:oddVBand="0" w:evenVBand="0" w:oddHBand="1" w:evenHBand="0" w:firstRowFirstColumn="0" w:firstRowLastColumn="0" w:lastRowFirstColumn="0" w:lastRowLastColumn="0"/>
              <w:rPr>
                <w:sz w:val="21"/>
                <w:szCs w:val="21"/>
              </w:rPr>
            </w:pPr>
            <w:r w:rsidRPr="00F46BAF">
              <w:rPr>
                <w:sz w:val="21"/>
                <w:szCs w:val="21"/>
              </w:rPr>
              <w:t>0x4</w:t>
            </w:r>
            <w:r w:rsidR="00306C6C" w:rsidRPr="00F46BAF">
              <w:rPr>
                <w:sz w:val="21"/>
                <w:szCs w:val="21"/>
              </w:rPr>
              <w:t>8</w:t>
            </w:r>
            <w:r w:rsidRPr="00F46BAF">
              <w:rPr>
                <w:sz w:val="21"/>
                <w:szCs w:val="21"/>
              </w:rPr>
              <w:t>0</w:t>
            </w:r>
            <w:r w:rsidR="00306C6C" w:rsidRPr="00F46BAF">
              <w:rPr>
                <w:sz w:val="21"/>
                <w:szCs w:val="21"/>
              </w:rPr>
              <w:t>0</w:t>
            </w:r>
            <w:r w:rsidRPr="00F46BAF">
              <w:rPr>
                <w:sz w:val="21"/>
                <w:szCs w:val="21"/>
              </w:rPr>
              <w:t>1C00</w:t>
            </w:r>
          </w:p>
        </w:tc>
      </w:tr>
    </w:tbl>
    <w:p w14:paraId="2799140B" w14:textId="77777777" w:rsidR="009D2712" w:rsidRPr="00161E23" w:rsidRDefault="009D2712" w:rsidP="00025544">
      <w:pPr>
        <w:rPr>
          <w:lang w:val="en-US"/>
        </w:rPr>
      </w:pPr>
    </w:p>
    <w:p w14:paraId="78C11BF6" w14:textId="54F72025" w:rsidR="00025544" w:rsidRPr="00161E23" w:rsidRDefault="00025544" w:rsidP="00025544">
      <w:pPr>
        <w:rPr>
          <w:lang w:val="en-US"/>
        </w:rPr>
      </w:pPr>
      <w:r w:rsidRPr="00161E23">
        <w:rPr>
          <w:lang w:val="en-US"/>
        </w:rPr>
        <w:t>Address offsets for the GPIO registers are listed below:</w:t>
      </w:r>
    </w:p>
    <w:tbl>
      <w:tblPr>
        <w:tblStyle w:val="LightGrid-Accent1"/>
        <w:tblW w:w="8817" w:type="dxa"/>
        <w:jc w:val="center"/>
        <w:tblLayout w:type="fixed"/>
        <w:tblLook w:val="04A0" w:firstRow="1" w:lastRow="0" w:firstColumn="1" w:lastColumn="0" w:noHBand="0" w:noVBand="1"/>
      </w:tblPr>
      <w:tblGrid>
        <w:gridCol w:w="1005"/>
        <w:gridCol w:w="942"/>
        <w:gridCol w:w="901"/>
        <w:gridCol w:w="992"/>
        <w:gridCol w:w="850"/>
        <w:gridCol w:w="709"/>
        <w:gridCol w:w="709"/>
        <w:gridCol w:w="850"/>
        <w:gridCol w:w="709"/>
        <w:gridCol w:w="1150"/>
      </w:tblGrid>
      <w:tr w:rsidR="00BC1E3C" w:rsidRPr="00F46BAF" w14:paraId="24ECE00E" w14:textId="77777777" w:rsidTr="009D27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tcPr>
          <w:p w14:paraId="235AB257" w14:textId="77777777" w:rsidR="00BC1E3C" w:rsidRPr="00161E23" w:rsidRDefault="00BC1E3C" w:rsidP="005E1D83">
            <w:pPr>
              <w:spacing w:after="160" w:line="259" w:lineRule="auto"/>
              <w:rPr>
                <w:rFonts w:asciiTheme="minorHAnsi" w:hAnsiTheme="minorHAnsi"/>
                <w:sz w:val="20"/>
                <w:szCs w:val="20"/>
              </w:rPr>
            </w:pPr>
            <w:r w:rsidRPr="00F46BAF">
              <w:rPr>
                <w:rFonts w:asciiTheme="minorHAnsi" w:hAnsiTheme="minorHAnsi"/>
                <w:sz w:val="20"/>
                <w:szCs w:val="20"/>
              </w:rPr>
              <w:t>Register</w:t>
            </w:r>
          </w:p>
        </w:tc>
        <w:tc>
          <w:tcPr>
            <w:tcW w:w="942" w:type="dxa"/>
          </w:tcPr>
          <w:p w14:paraId="697884C0"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MODER</w:t>
            </w:r>
          </w:p>
        </w:tc>
        <w:tc>
          <w:tcPr>
            <w:tcW w:w="901" w:type="dxa"/>
          </w:tcPr>
          <w:p w14:paraId="4F89AF16"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OTYPER</w:t>
            </w:r>
          </w:p>
        </w:tc>
        <w:tc>
          <w:tcPr>
            <w:tcW w:w="992" w:type="dxa"/>
          </w:tcPr>
          <w:p w14:paraId="700ECA10"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OSPEEDR</w:t>
            </w:r>
          </w:p>
        </w:tc>
        <w:tc>
          <w:tcPr>
            <w:tcW w:w="850" w:type="dxa"/>
          </w:tcPr>
          <w:p w14:paraId="026AB74F"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PUPDR</w:t>
            </w:r>
          </w:p>
        </w:tc>
        <w:tc>
          <w:tcPr>
            <w:tcW w:w="709" w:type="dxa"/>
          </w:tcPr>
          <w:p w14:paraId="53070FF7"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IDR</w:t>
            </w:r>
          </w:p>
        </w:tc>
        <w:tc>
          <w:tcPr>
            <w:tcW w:w="709" w:type="dxa"/>
          </w:tcPr>
          <w:p w14:paraId="50FC4E66"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ODR</w:t>
            </w:r>
          </w:p>
        </w:tc>
        <w:tc>
          <w:tcPr>
            <w:tcW w:w="850" w:type="dxa"/>
          </w:tcPr>
          <w:p w14:paraId="7A587D76" w14:textId="48BF9732"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BSRR</w:t>
            </w:r>
          </w:p>
        </w:tc>
        <w:tc>
          <w:tcPr>
            <w:tcW w:w="709" w:type="dxa"/>
          </w:tcPr>
          <w:p w14:paraId="292EC515"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BAF">
              <w:rPr>
                <w:rFonts w:asciiTheme="minorHAnsi" w:hAnsiTheme="minorHAnsi"/>
                <w:sz w:val="20"/>
                <w:szCs w:val="20"/>
              </w:rPr>
              <w:t>LCKR</w:t>
            </w:r>
          </w:p>
        </w:tc>
        <w:tc>
          <w:tcPr>
            <w:tcW w:w="1150" w:type="dxa"/>
          </w:tcPr>
          <w:p w14:paraId="024B7C51" w14:textId="77777777" w:rsidR="00BC1E3C" w:rsidRPr="00161E23" w:rsidRDefault="00BC1E3C" w:rsidP="005E1D8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proofErr w:type="gramStart"/>
            <w:r w:rsidRPr="00F46BAF">
              <w:rPr>
                <w:rFonts w:asciiTheme="minorHAnsi" w:hAnsiTheme="minorHAnsi"/>
                <w:sz w:val="20"/>
                <w:szCs w:val="20"/>
              </w:rPr>
              <w:t>AFR[</w:t>
            </w:r>
            <w:proofErr w:type="gramEnd"/>
            <w:r w:rsidRPr="00F46BAF">
              <w:rPr>
                <w:rFonts w:asciiTheme="minorHAnsi" w:hAnsiTheme="minorHAnsi"/>
                <w:sz w:val="20"/>
                <w:szCs w:val="20"/>
              </w:rPr>
              <w:t>2]</w:t>
            </w:r>
          </w:p>
        </w:tc>
      </w:tr>
      <w:tr w:rsidR="00BC1E3C" w:rsidRPr="00F46BAF" w14:paraId="7A18D5C5" w14:textId="77777777" w:rsidTr="009D27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5" w:type="dxa"/>
          </w:tcPr>
          <w:p w14:paraId="2E5C4E82" w14:textId="77777777" w:rsidR="00BC1E3C" w:rsidRPr="00161E23" w:rsidRDefault="00BC1E3C" w:rsidP="005E1D83">
            <w:pPr>
              <w:spacing w:after="160" w:line="259" w:lineRule="auto"/>
              <w:rPr>
                <w:rFonts w:asciiTheme="minorHAnsi" w:hAnsiTheme="minorHAnsi"/>
                <w:sz w:val="20"/>
                <w:szCs w:val="20"/>
              </w:rPr>
            </w:pPr>
            <w:r w:rsidRPr="00F46BAF">
              <w:rPr>
                <w:rFonts w:asciiTheme="minorHAnsi" w:hAnsiTheme="minorHAnsi"/>
                <w:sz w:val="20"/>
                <w:szCs w:val="20"/>
              </w:rPr>
              <w:t>Offset</w:t>
            </w:r>
          </w:p>
        </w:tc>
        <w:tc>
          <w:tcPr>
            <w:tcW w:w="942" w:type="dxa"/>
          </w:tcPr>
          <w:p w14:paraId="263C9E68"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0x00</w:t>
            </w:r>
          </w:p>
        </w:tc>
        <w:tc>
          <w:tcPr>
            <w:tcW w:w="901" w:type="dxa"/>
          </w:tcPr>
          <w:p w14:paraId="7E95B2B3"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0x04</w:t>
            </w:r>
          </w:p>
        </w:tc>
        <w:tc>
          <w:tcPr>
            <w:tcW w:w="992" w:type="dxa"/>
          </w:tcPr>
          <w:p w14:paraId="4FF582B3"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0x08</w:t>
            </w:r>
          </w:p>
        </w:tc>
        <w:tc>
          <w:tcPr>
            <w:tcW w:w="850" w:type="dxa"/>
          </w:tcPr>
          <w:p w14:paraId="18A3E8AB"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0x0C</w:t>
            </w:r>
          </w:p>
        </w:tc>
        <w:tc>
          <w:tcPr>
            <w:tcW w:w="709" w:type="dxa"/>
          </w:tcPr>
          <w:p w14:paraId="6321A137"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0x10</w:t>
            </w:r>
          </w:p>
        </w:tc>
        <w:tc>
          <w:tcPr>
            <w:tcW w:w="709" w:type="dxa"/>
          </w:tcPr>
          <w:p w14:paraId="1C32A48F"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0x14</w:t>
            </w:r>
          </w:p>
        </w:tc>
        <w:tc>
          <w:tcPr>
            <w:tcW w:w="850" w:type="dxa"/>
          </w:tcPr>
          <w:p w14:paraId="5DDFB2CD"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0x18</w:t>
            </w:r>
          </w:p>
        </w:tc>
        <w:tc>
          <w:tcPr>
            <w:tcW w:w="709" w:type="dxa"/>
          </w:tcPr>
          <w:p w14:paraId="1D1DFE49"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0x1C</w:t>
            </w:r>
          </w:p>
        </w:tc>
        <w:tc>
          <w:tcPr>
            <w:tcW w:w="1150" w:type="dxa"/>
          </w:tcPr>
          <w:p w14:paraId="22B0F7A2" w14:textId="77777777" w:rsidR="00BC1E3C" w:rsidRPr="00161E23" w:rsidRDefault="00BC1E3C" w:rsidP="005E1D83">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F46BAF">
              <w:rPr>
                <w:sz w:val="20"/>
                <w:szCs w:val="20"/>
              </w:rPr>
              <w:t>0x20-0x24</w:t>
            </w:r>
          </w:p>
        </w:tc>
      </w:tr>
    </w:tbl>
    <w:p w14:paraId="25CDD131" w14:textId="430A0A74" w:rsidR="00025544" w:rsidRPr="00161E23" w:rsidRDefault="00306C6C" w:rsidP="00025544">
      <w:pPr>
        <w:pStyle w:val="Caption"/>
        <w:rPr>
          <w:lang w:val="en-US"/>
        </w:rPr>
      </w:pPr>
      <w:r w:rsidRPr="00161E23">
        <w:rPr>
          <w:lang w:val="en-US"/>
        </w:rPr>
        <w:tab/>
      </w:r>
    </w:p>
    <w:p w14:paraId="63DF0A8F" w14:textId="3BE7A631" w:rsidR="00025544" w:rsidRPr="00161E23" w:rsidRDefault="00025544" w:rsidP="00137D54">
      <w:pPr>
        <w:pStyle w:val="Heading2"/>
        <w:rPr>
          <w:lang w:val="en-US"/>
        </w:rPr>
      </w:pPr>
      <w:bookmarkStart w:id="12" w:name="_Toc36795936"/>
      <w:r w:rsidRPr="00161E23">
        <w:rPr>
          <w:lang w:val="en-US"/>
        </w:rPr>
        <w:t>Defin</w:t>
      </w:r>
      <w:r w:rsidR="009D2712" w:rsidRPr="00161E23">
        <w:rPr>
          <w:lang w:val="en-US"/>
        </w:rPr>
        <w:t>ing the</w:t>
      </w:r>
      <w:r w:rsidRPr="00161E23">
        <w:rPr>
          <w:lang w:val="en-US"/>
        </w:rPr>
        <w:t xml:space="preserve"> GPIO Structure</w:t>
      </w:r>
      <w:bookmarkEnd w:id="12"/>
    </w:p>
    <w:p w14:paraId="7EA4EDE8" w14:textId="37272F79" w:rsidR="00025544" w:rsidRPr="00F46BAF" w:rsidRDefault="00025544" w:rsidP="00025544">
      <w:pPr>
        <w:rPr>
          <w:lang w:val="en-US"/>
        </w:rPr>
      </w:pPr>
      <w:r w:rsidRPr="2E0B0315">
        <w:rPr>
          <w:lang w:val="en-US"/>
        </w:rPr>
        <w:t xml:space="preserve">To define and use a GPIO peripheral, it is </w:t>
      </w:r>
      <w:r w:rsidR="009D2712" w:rsidRPr="2E0B0315">
        <w:rPr>
          <w:lang w:val="en-US"/>
        </w:rPr>
        <w:t>best</w:t>
      </w:r>
      <w:r w:rsidRPr="2E0B0315">
        <w:rPr>
          <w:lang w:val="en-US"/>
        </w:rPr>
        <w:t xml:space="preserve"> to define </w:t>
      </w:r>
      <w:r w:rsidR="009D2712" w:rsidRPr="2E0B0315">
        <w:rPr>
          <w:lang w:val="en-US"/>
        </w:rPr>
        <w:t>the pins</w:t>
      </w:r>
      <w:r w:rsidRPr="2E0B0315">
        <w:rPr>
          <w:lang w:val="en-US"/>
        </w:rPr>
        <w:t xml:space="preserve"> into a structure and map it to the memory. Most manufacturers provide the developer with a header file with the addresses and definition</w:t>
      </w:r>
      <w:r w:rsidR="001A03E9" w:rsidRPr="2E0B0315">
        <w:rPr>
          <w:lang w:val="en-US"/>
        </w:rPr>
        <w:t>s</w:t>
      </w:r>
      <w:r w:rsidRPr="2E0B0315">
        <w:rPr>
          <w:lang w:val="en-US"/>
        </w:rPr>
        <w:t xml:space="preserve"> for all the registers.</w:t>
      </w:r>
    </w:p>
    <w:p w14:paraId="4302F3CA" w14:textId="20ECA9D7" w:rsidR="004801B4" w:rsidRPr="00161E23" w:rsidRDefault="00025544" w:rsidP="003A62F5">
      <w:pPr>
        <w:rPr>
          <w:lang w:val="en-US"/>
        </w:rPr>
      </w:pPr>
      <w:r w:rsidRPr="00161E23">
        <w:rPr>
          <w:lang w:val="en-US"/>
        </w:rPr>
        <w:t xml:space="preserve">We can find the register definition of our microcontroller in the document </w:t>
      </w:r>
      <w:r w:rsidRPr="00161E23">
        <w:rPr>
          <w:b/>
          <w:bCs/>
          <w:lang w:val="en-US"/>
        </w:rPr>
        <w:t xml:space="preserve">stm32f401xd.h. </w:t>
      </w:r>
      <w:r w:rsidRPr="00161E23">
        <w:rPr>
          <w:lang w:val="en-US"/>
        </w:rPr>
        <w:t>This file has already been included in our</w:t>
      </w:r>
      <w:r w:rsidR="00137D54" w:rsidRPr="00161E23">
        <w:rPr>
          <w:lang w:val="en-US"/>
        </w:rPr>
        <w:t xml:space="preserve"> copy of </w:t>
      </w:r>
      <w:proofErr w:type="spellStart"/>
      <w:r w:rsidR="00137D54" w:rsidRPr="00161E23">
        <w:rPr>
          <w:lang w:val="en-US"/>
        </w:rPr>
        <w:t>mbed-os</w:t>
      </w:r>
      <w:proofErr w:type="spellEnd"/>
      <w:r w:rsidR="00137D54" w:rsidRPr="00161E23">
        <w:rPr>
          <w:lang w:val="en-US"/>
        </w:rPr>
        <w:t>, found in the project files.</w:t>
      </w:r>
    </w:p>
    <w:p w14:paraId="33359687" w14:textId="74A26375" w:rsidR="00D9746C" w:rsidRPr="00161E23" w:rsidRDefault="00D9746C" w:rsidP="00D9746C">
      <w:pPr>
        <w:pStyle w:val="Codeblock"/>
        <w:spacing w:after="0"/>
        <w:rPr>
          <w:sz w:val="18"/>
          <w:szCs w:val="18"/>
          <w:lang w:val="en-US"/>
        </w:rPr>
      </w:pPr>
      <w:r w:rsidRPr="00161E23">
        <w:rPr>
          <w:sz w:val="18"/>
          <w:szCs w:val="18"/>
          <w:lang w:val="en-US"/>
        </w:rPr>
        <w:t>typedef struct</w:t>
      </w:r>
    </w:p>
    <w:p w14:paraId="29DC962E" w14:textId="77777777" w:rsidR="00D9746C" w:rsidRPr="00161E23" w:rsidRDefault="00D9746C" w:rsidP="00D9746C">
      <w:pPr>
        <w:pStyle w:val="Codeblock"/>
        <w:spacing w:after="0"/>
        <w:rPr>
          <w:sz w:val="18"/>
          <w:szCs w:val="18"/>
          <w:lang w:val="en-US"/>
        </w:rPr>
      </w:pPr>
      <w:r w:rsidRPr="00161E23">
        <w:rPr>
          <w:sz w:val="18"/>
          <w:szCs w:val="18"/>
          <w:lang w:val="en-US"/>
        </w:rPr>
        <w:t>{</w:t>
      </w:r>
    </w:p>
    <w:p w14:paraId="0E7A3416" w14:textId="06B7927D" w:rsidR="00D9746C" w:rsidRPr="00161E23" w:rsidRDefault="00D9746C" w:rsidP="00D9746C">
      <w:pPr>
        <w:pStyle w:val="Codeblock"/>
        <w:spacing w:after="0"/>
        <w:rPr>
          <w:sz w:val="18"/>
          <w:szCs w:val="18"/>
          <w:lang w:val="en-US"/>
        </w:rPr>
      </w:pPr>
      <w:r w:rsidRPr="00161E23">
        <w:rPr>
          <w:sz w:val="18"/>
          <w:szCs w:val="18"/>
          <w:lang w:val="en-US"/>
        </w:rPr>
        <w:t xml:space="preserve">  __IO uint32_t </w:t>
      </w:r>
      <w:proofErr w:type="gramStart"/>
      <w:r w:rsidRPr="00161E23">
        <w:rPr>
          <w:sz w:val="18"/>
          <w:szCs w:val="18"/>
          <w:lang w:val="en-US"/>
        </w:rPr>
        <w:t>MODER;  /</w:t>
      </w:r>
      <w:proofErr w:type="gramEnd"/>
      <w:r w:rsidRPr="00161E23">
        <w:rPr>
          <w:sz w:val="18"/>
          <w:szCs w:val="18"/>
          <w:lang w:val="en-US"/>
        </w:rPr>
        <w:t>*!&lt; GPIO port mode register,             Address offset: 0x00   */</w:t>
      </w:r>
    </w:p>
    <w:p w14:paraId="012CED83" w14:textId="5C3DDE19" w:rsidR="00D9746C" w:rsidRPr="00161E23" w:rsidRDefault="00D9746C" w:rsidP="00D9746C">
      <w:pPr>
        <w:pStyle w:val="Codeblock"/>
        <w:spacing w:after="0"/>
        <w:rPr>
          <w:sz w:val="18"/>
          <w:szCs w:val="18"/>
          <w:lang w:val="en-US"/>
        </w:rPr>
      </w:pPr>
      <w:r w:rsidRPr="00161E23">
        <w:rPr>
          <w:sz w:val="18"/>
          <w:szCs w:val="18"/>
          <w:lang w:val="en-US"/>
        </w:rPr>
        <w:t xml:space="preserve">  __IO uint32_t OTYPER; /</w:t>
      </w:r>
      <w:proofErr w:type="gramStart"/>
      <w:r w:rsidRPr="00161E23">
        <w:rPr>
          <w:sz w:val="18"/>
          <w:szCs w:val="18"/>
          <w:lang w:val="en-US"/>
        </w:rPr>
        <w:t>*!&lt;</w:t>
      </w:r>
      <w:proofErr w:type="gramEnd"/>
      <w:r w:rsidRPr="00161E23">
        <w:rPr>
          <w:sz w:val="18"/>
          <w:szCs w:val="18"/>
          <w:lang w:val="en-US"/>
        </w:rPr>
        <w:t xml:space="preserve"> GPIO port output type register,      Address offset: 0x04   */</w:t>
      </w:r>
    </w:p>
    <w:p w14:paraId="33A072F0" w14:textId="253FCEE0" w:rsidR="00D9746C" w:rsidRPr="00161E23" w:rsidRDefault="00D9746C" w:rsidP="00D9746C">
      <w:pPr>
        <w:pStyle w:val="Codeblock"/>
        <w:spacing w:after="0"/>
        <w:rPr>
          <w:sz w:val="18"/>
          <w:szCs w:val="18"/>
          <w:lang w:val="en-US"/>
        </w:rPr>
      </w:pPr>
      <w:r w:rsidRPr="00161E23">
        <w:rPr>
          <w:sz w:val="18"/>
          <w:szCs w:val="18"/>
          <w:lang w:val="en-US"/>
        </w:rPr>
        <w:t xml:space="preserve">  __IO uint32_t OSPEEDR; /</w:t>
      </w:r>
      <w:proofErr w:type="gramStart"/>
      <w:r w:rsidRPr="00161E23">
        <w:rPr>
          <w:sz w:val="18"/>
          <w:szCs w:val="18"/>
          <w:lang w:val="en-US"/>
        </w:rPr>
        <w:t>*!&lt;</w:t>
      </w:r>
      <w:proofErr w:type="gramEnd"/>
      <w:r w:rsidRPr="00161E23">
        <w:rPr>
          <w:sz w:val="18"/>
          <w:szCs w:val="18"/>
          <w:lang w:val="en-US"/>
        </w:rPr>
        <w:t xml:space="preserve"> GPIO port output speed register,    Address offset: 0x08   */</w:t>
      </w:r>
    </w:p>
    <w:p w14:paraId="2D662B72" w14:textId="4D7CA73C" w:rsidR="00D9746C" w:rsidRPr="00161E23" w:rsidRDefault="00D9746C" w:rsidP="00D9746C">
      <w:pPr>
        <w:pStyle w:val="Codeblock"/>
        <w:spacing w:after="0"/>
        <w:rPr>
          <w:sz w:val="18"/>
          <w:szCs w:val="18"/>
          <w:lang w:val="en-US"/>
        </w:rPr>
      </w:pPr>
      <w:r w:rsidRPr="00161E23">
        <w:rPr>
          <w:sz w:val="18"/>
          <w:szCs w:val="18"/>
          <w:lang w:val="en-US"/>
        </w:rPr>
        <w:t xml:space="preserve">  __IO uint32_t PUPDR; /</w:t>
      </w:r>
      <w:proofErr w:type="gramStart"/>
      <w:r w:rsidRPr="00161E23">
        <w:rPr>
          <w:sz w:val="18"/>
          <w:szCs w:val="18"/>
          <w:lang w:val="en-US"/>
        </w:rPr>
        <w:t>*!&lt;</w:t>
      </w:r>
      <w:proofErr w:type="gramEnd"/>
      <w:r w:rsidRPr="00161E23">
        <w:rPr>
          <w:sz w:val="18"/>
          <w:szCs w:val="18"/>
          <w:lang w:val="en-US"/>
        </w:rPr>
        <w:t xml:space="preserve"> GPIO port pull-up/pull-down register, Address offset: 0x0C   */</w:t>
      </w:r>
    </w:p>
    <w:p w14:paraId="439D739E" w14:textId="66B2DE50" w:rsidR="00D9746C" w:rsidRPr="00161E23" w:rsidRDefault="00D9746C" w:rsidP="00D9746C">
      <w:pPr>
        <w:pStyle w:val="Codeblock"/>
        <w:spacing w:after="0"/>
        <w:rPr>
          <w:sz w:val="18"/>
          <w:szCs w:val="18"/>
          <w:lang w:val="en-US"/>
        </w:rPr>
      </w:pPr>
      <w:r w:rsidRPr="00161E23">
        <w:rPr>
          <w:sz w:val="18"/>
          <w:szCs w:val="18"/>
          <w:lang w:val="en-US"/>
        </w:rPr>
        <w:t xml:space="preserve">  __IO uint32_t </w:t>
      </w:r>
      <w:proofErr w:type="gramStart"/>
      <w:r w:rsidRPr="00161E23">
        <w:rPr>
          <w:sz w:val="18"/>
          <w:szCs w:val="18"/>
          <w:lang w:val="en-US"/>
        </w:rPr>
        <w:t xml:space="preserve">IDR;   </w:t>
      </w:r>
      <w:proofErr w:type="gramEnd"/>
      <w:r w:rsidRPr="00161E23">
        <w:rPr>
          <w:sz w:val="18"/>
          <w:szCs w:val="18"/>
          <w:lang w:val="en-US"/>
        </w:rPr>
        <w:t xml:space="preserve"> /*!&lt; GPIO port input data register,       Address offset: 0x10   */</w:t>
      </w:r>
    </w:p>
    <w:p w14:paraId="0A694344" w14:textId="76AE2BCF" w:rsidR="00D9746C" w:rsidRPr="00161E23" w:rsidRDefault="00D9746C" w:rsidP="00D9746C">
      <w:pPr>
        <w:pStyle w:val="Codeblock"/>
        <w:spacing w:after="0"/>
        <w:rPr>
          <w:sz w:val="18"/>
          <w:szCs w:val="18"/>
          <w:lang w:val="en-US"/>
        </w:rPr>
      </w:pPr>
      <w:r w:rsidRPr="00161E23">
        <w:rPr>
          <w:sz w:val="18"/>
          <w:szCs w:val="18"/>
          <w:lang w:val="en-US"/>
        </w:rPr>
        <w:t xml:space="preserve">  __IO uint32_t </w:t>
      </w:r>
      <w:proofErr w:type="gramStart"/>
      <w:r w:rsidRPr="00161E23">
        <w:rPr>
          <w:sz w:val="18"/>
          <w:szCs w:val="18"/>
          <w:lang w:val="en-US"/>
        </w:rPr>
        <w:t xml:space="preserve">ODR;   </w:t>
      </w:r>
      <w:proofErr w:type="gramEnd"/>
      <w:r w:rsidRPr="00161E23">
        <w:rPr>
          <w:sz w:val="18"/>
          <w:szCs w:val="18"/>
          <w:lang w:val="en-US"/>
        </w:rPr>
        <w:t xml:space="preserve"> /*!&lt; GPIO port output data register,      Address offset: 0x14   */</w:t>
      </w:r>
    </w:p>
    <w:p w14:paraId="03462ED2" w14:textId="0A088757" w:rsidR="00D9746C" w:rsidRPr="00161E23" w:rsidRDefault="00D9746C" w:rsidP="00D9746C">
      <w:pPr>
        <w:pStyle w:val="Codeblock"/>
        <w:spacing w:after="0"/>
        <w:rPr>
          <w:sz w:val="18"/>
          <w:szCs w:val="18"/>
          <w:lang w:val="en-US"/>
        </w:rPr>
      </w:pPr>
      <w:r w:rsidRPr="00161E23">
        <w:rPr>
          <w:sz w:val="18"/>
          <w:szCs w:val="18"/>
          <w:lang w:val="en-US"/>
        </w:rPr>
        <w:t xml:space="preserve">  __IO uint16_t BSRRL; /</w:t>
      </w:r>
      <w:proofErr w:type="gramStart"/>
      <w:r w:rsidRPr="00161E23">
        <w:rPr>
          <w:sz w:val="18"/>
          <w:szCs w:val="18"/>
          <w:lang w:val="en-US"/>
        </w:rPr>
        <w:t>*!&lt;</w:t>
      </w:r>
      <w:proofErr w:type="gramEnd"/>
      <w:r w:rsidRPr="00161E23">
        <w:rPr>
          <w:sz w:val="18"/>
          <w:szCs w:val="18"/>
          <w:lang w:val="en-US"/>
        </w:rPr>
        <w:t xml:space="preserve"> GPIO port bit set/reset low register, Address offset: 0x18   */</w:t>
      </w:r>
    </w:p>
    <w:p w14:paraId="367EDAB9" w14:textId="2BB1F558" w:rsidR="00D9746C" w:rsidRPr="00161E23" w:rsidRDefault="00D9746C" w:rsidP="00D9746C">
      <w:pPr>
        <w:pStyle w:val="Codeblock"/>
        <w:spacing w:after="0"/>
        <w:rPr>
          <w:sz w:val="18"/>
          <w:szCs w:val="18"/>
          <w:lang w:val="en-US"/>
        </w:rPr>
      </w:pPr>
      <w:r w:rsidRPr="00161E23">
        <w:rPr>
          <w:sz w:val="18"/>
          <w:szCs w:val="18"/>
          <w:lang w:val="en-US"/>
        </w:rPr>
        <w:lastRenderedPageBreak/>
        <w:t xml:space="preserve">  __IO uint16_t BSRRH;/</w:t>
      </w:r>
      <w:proofErr w:type="gramStart"/>
      <w:r w:rsidRPr="00161E23">
        <w:rPr>
          <w:sz w:val="18"/>
          <w:szCs w:val="18"/>
          <w:lang w:val="en-US"/>
        </w:rPr>
        <w:t>*!&lt;</w:t>
      </w:r>
      <w:proofErr w:type="gramEnd"/>
      <w:r w:rsidRPr="00161E23">
        <w:rPr>
          <w:sz w:val="18"/>
          <w:szCs w:val="18"/>
          <w:lang w:val="en-US"/>
        </w:rPr>
        <w:t xml:space="preserve"> GPIO port bit set/reset high register, Address offset: 0x1A   */</w:t>
      </w:r>
    </w:p>
    <w:p w14:paraId="3B99BA09" w14:textId="4AF0AB9F" w:rsidR="00D9746C" w:rsidRPr="00161E23" w:rsidRDefault="00D9746C" w:rsidP="00D9746C">
      <w:pPr>
        <w:pStyle w:val="Codeblock"/>
        <w:spacing w:after="0"/>
        <w:rPr>
          <w:sz w:val="18"/>
          <w:szCs w:val="18"/>
          <w:lang w:val="en-US"/>
        </w:rPr>
      </w:pPr>
      <w:r w:rsidRPr="00161E23">
        <w:rPr>
          <w:sz w:val="18"/>
          <w:szCs w:val="18"/>
          <w:lang w:val="en-US"/>
        </w:rPr>
        <w:t xml:space="preserve">  __IO uint32_t LCKR; /</w:t>
      </w:r>
      <w:proofErr w:type="gramStart"/>
      <w:r w:rsidRPr="00161E23">
        <w:rPr>
          <w:sz w:val="18"/>
          <w:szCs w:val="18"/>
          <w:lang w:val="en-US"/>
        </w:rPr>
        <w:t>*!&lt;</w:t>
      </w:r>
      <w:proofErr w:type="gramEnd"/>
      <w:r w:rsidRPr="00161E23">
        <w:rPr>
          <w:sz w:val="18"/>
          <w:szCs w:val="18"/>
          <w:lang w:val="en-US"/>
        </w:rPr>
        <w:t xml:space="preserve"> GPIO port configuration lock register, Address offset: 0x1C   */</w:t>
      </w:r>
    </w:p>
    <w:p w14:paraId="1382B90C" w14:textId="4F547010" w:rsidR="00D9746C" w:rsidRPr="00161E23" w:rsidRDefault="00D9746C" w:rsidP="00D9746C">
      <w:pPr>
        <w:pStyle w:val="Codeblock"/>
        <w:spacing w:after="0"/>
        <w:rPr>
          <w:sz w:val="18"/>
          <w:szCs w:val="18"/>
          <w:lang w:val="en-US"/>
        </w:rPr>
      </w:pPr>
      <w:r w:rsidRPr="00161E23">
        <w:rPr>
          <w:sz w:val="18"/>
          <w:szCs w:val="18"/>
          <w:lang w:val="en-US"/>
        </w:rPr>
        <w:t xml:space="preserve">  __IO uint32_t </w:t>
      </w:r>
      <w:proofErr w:type="gramStart"/>
      <w:r w:rsidRPr="00161E23">
        <w:rPr>
          <w:sz w:val="18"/>
          <w:szCs w:val="18"/>
          <w:lang w:val="en-US"/>
        </w:rPr>
        <w:t>AFR[</w:t>
      </w:r>
      <w:proofErr w:type="gramEnd"/>
      <w:r w:rsidRPr="00161E23">
        <w:rPr>
          <w:sz w:val="18"/>
          <w:szCs w:val="18"/>
          <w:lang w:val="en-US"/>
        </w:rPr>
        <w:t>2];/*!&lt; GPIO alternate function registers, Address offset: 0x20-0x24 */</w:t>
      </w:r>
    </w:p>
    <w:p w14:paraId="0A181790" w14:textId="51BE0C39" w:rsidR="004801B4" w:rsidRPr="00161E23" w:rsidRDefault="00D9746C" w:rsidP="00D9746C">
      <w:pPr>
        <w:pStyle w:val="Codeblock"/>
        <w:spacing w:after="0"/>
        <w:rPr>
          <w:rFonts w:ascii="Times New Roman" w:hAnsi="Times New Roman" w:cs="Times New Roman"/>
          <w:color w:val="auto"/>
          <w:sz w:val="20"/>
          <w:szCs w:val="20"/>
          <w:lang w:val="en-US"/>
        </w:rPr>
      </w:pPr>
      <w:r w:rsidRPr="00161E23">
        <w:rPr>
          <w:sz w:val="18"/>
          <w:szCs w:val="18"/>
          <w:lang w:val="en-US"/>
        </w:rPr>
        <w:t xml:space="preserve">} </w:t>
      </w:r>
      <w:proofErr w:type="spellStart"/>
      <w:r w:rsidRPr="00161E23">
        <w:rPr>
          <w:sz w:val="18"/>
          <w:szCs w:val="18"/>
          <w:lang w:val="en-US"/>
        </w:rPr>
        <w:t>GPIO_</w:t>
      </w:r>
      <w:proofErr w:type="gramStart"/>
      <w:r w:rsidRPr="00161E23">
        <w:rPr>
          <w:sz w:val="18"/>
          <w:szCs w:val="18"/>
          <w:lang w:val="en-US"/>
        </w:rPr>
        <w:t>TypeDef</w:t>
      </w:r>
      <w:proofErr w:type="spellEnd"/>
      <w:r w:rsidRPr="00161E23">
        <w:rPr>
          <w:sz w:val="18"/>
          <w:szCs w:val="18"/>
          <w:lang w:val="en-US"/>
        </w:rPr>
        <w:t>;</w:t>
      </w:r>
      <w:proofErr w:type="gramEnd"/>
    </w:p>
    <w:p w14:paraId="2A99B16C" w14:textId="245EB989" w:rsidR="003A62F5" w:rsidRPr="00F46BAF" w:rsidRDefault="003A62F5" w:rsidP="003A62F5">
      <w:pPr>
        <w:rPr>
          <w:lang w:val="en-US"/>
        </w:rPr>
      </w:pPr>
      <w:bookmarkStart w:id="13" w:name="_Part_3_–"/>
      <w:bookmarkEnd w:id="13"/>
      <w:r w:rsidRPr="2E0B0315">
        <w:rPr>
          <w:lang w:val="en-US"/>
        </w:rPr>
        <w:t>You can modify the file or write your own definitions if you need. The file also define</w:t>
      </w:r>
      <w:r w:rsidR="009D2712" w:rsidRPr="2E0B0315">
        <w:rPr>
          <w:lang w:val="en-US"/>
        </w:rPr>
        <w:t>s</w:t>
      </w:r>
      <w:r w:rsidRPr="2E0B0315">
        <w:rPr>
          <w:lang w:val="en-US"/>
        </w:rPr>
        <w:t xml:space="preserve"> masks. Masks are used to address a specific bit of a register. </w:t>
      </w:r>
      <w:r w:rsidR="009D2712" w:rsidRPr="2E0B0315">
        <w:rPr>
          <w:lang w:val="en-US"/>
        </w:rPr>
        <w:t xml:space="preserve">Below </w:t>
      </w:r>
      <w:r w:rsidRPr="2E0B0315">
        <w:rPr>
          <w:lang w:val="en-US"/>
        </w:rPr>
        <w:t>are the definition</w:t>
      </w:r>
      <w:r w:rsidR="00E15D93" w:rsidRPr="2E0B0315">
        <w:rPr>
          <w:lang w:val="en-US"/>
        </w:rPr>
        <w:t>s</w:t>
      </w:r>
      <w:r w:rsidRPr="2E0B0315">
        <w:rPr>
          <w:lang w:val="en-US"/>
        </w:rPr>
        <w:t xml:space="preserve"> of the masks to address the first bit of </w:t>
      </w:r>
      <w:r w:rsidR="00C039BC" w:rsidRPr="2E0B0315">
        <w:rPr>
          <w:lang w:val="en-US"/>
        </w:rPr>
        <w:t xml:space="preserve">the </w:t>
      </w:r>
      <w:r w:rsidRPr="2E0B0315">
        <w:rPr>
          <w:lang w:val="en-US"/>
        </w:rPr>
        <w:t>register MODER, the second one, or both at the same time.</w:t>
      </w:r>
    </w:p>
    <w:p w14:paraId="38277B65" w14:textId="77777777" w:rsidR="003A62F5" w:rsidRPr="00161E23" w:rsidRDefault="003A62F5" w:rsidP="003A62F5">
      <w:pPr>
        <w:pStyle w:val="Codeblock"/>
        <w:spacing w:after="0"/>
        <w:rPr>
          <w:sz w:val="18"/>
          <w:szCs w:val="18"/>
          <w:lang w:val="en-US"/>
        </w:rPr>
      </w:pPr>
      <w:r w:rsidRPr="00161E23">
        <w:rPr>
          <w:sz w:val="18"/>
          <w:szCs w:val="18"/>
          <w:lang w:val="en-US"/>
        </w:rPr>
        <w:t>/*****************</w:t>
      </w:r>
      <w:proofErr w:type="gramStart"/>
      <w:r w:rsidRPr="00161E23">
        <w:rPr>
          <w:sz w:val="18"/>
          <w:szCs w:val="18"/>
          <w:lang w:val="en-US"/>
        </w:rPr>
        <w:t>*  Bits</w:t>
      </w:r>
      <w:proofErr w:type="gramEnd"/>
      <w:r w:rsidRPr="00161E23">
        <w:rPr>
          <w:sz w:val="18"/>
          <w:szCs w:val="18"/>
          <w:lang w:val="en-US"/>
        </w:rPr>
        <w:t xml:space="preserve"> definition for GPIO_MODER register  *****************/</w:t>
      </w:r>
    </w:p>
    <w:p w14:paraId="5DB5B100" w14:textId="77777777" w:rsidR="003A62F5" w:rsidRPr="00161E23" w:rsidRDefault="003A62F5" w:rsidP="003A62F5">
      <w:pPr>
        <w:pStyle w:val="Codeblock"/>
        <w:spacing w:after="0"/>
        <w:rPr>
          <w:sz w:val="18"/>
          <w:szCs w:val="18"/>
          <w:lang w:val="en-US"/>
        </w:rPr>
      </w:pPr>
      <w:r w:rsidRPr="00161E23">
        <w:rPr>
          <w:sz w:val="18"/>
          <w:szCs w:val="18"/>
          <w:lang w:val="en-US"/>
        </w:rPr>
        <w:t xml:space="preserve">#define GPIO_MODER_MODER0_0               </w:t>
      </w:r>
      <w:proofErr w:type="gramStart"/>
      <w:r w:rsidRPr="00161E23">
        <w:rPr>
          <w:sz w:val="18"/>
          <w:szCs w:val="18"/>
          <w:lang w:val="en-US"/>
        </w:rPr>
        <w:t xml:space="preserve">   (</w:t>
      </w:r>
      <w:proofErr w:type="gramEnd"/>
      <w:r w:rsidRPr="00161E23">
        <w:rPr>
          <w:sz w:val="18"/>
          <w:szCs w:val="18"/>
          <w:lang w:val="en-US"/>
        </w:rPr>
        <w:t>(uint32_t)0x00000001)</w:t>
      </w:r>
    </w:p>
    <w:p w14:paraId="1E5428A4" w14:textId="77777777" w:rsidR="003A62F5" w:rsidRPr="00161E23" w:rsidRDefault="003A62F5" w:rsidP="003A62F5">
      <w:pPr>
        <w:pStyle w:val="Codeblock"/>
        <w:spacing w:after="0"/>
        <w:rPr>
          <w:sz w:val="18"/>
          <w:szCs w:val="18"/>
          <w:lang w:val="en-US"/>
        </w:rPr>
      </w:pPr>
      <w:r w:rsidRPr="00161E23">
        <w:rPr>
          <w:sz w:val="18"/>
          <w:szCs w:val="18"/>
          <w:lang w:val="en-US"/>
        </w:rPr>
        <w:t xml:space="preserve">#define GPIO_MODER_MODER0_1               </w:t>
      </w:r>
      <w:proofErr w:type="gramStart"/>
      <w:r w:rsidRPr="00161E23">
        <w:rPr>
          <w:sz w:val="18"/>
          <w:szCs w:val="18"/>
          <w:lang w:val="en-US"/>
        </w:rPr>
        <w:t xml:space="preserve">   (</w:t>
      </w:r>
      <w:proofErr w:type="gramEnd"/>
      <w:r w:rsidRPr="00161E23">
        <w:rPr>
          <w:sz w:val="18"/>
          <w:szCs w:val="18"/>
          <w:lang w:val="en-US"/>
        </w:rPr>
        <w:t>(uint32_t)0x00000002)</w:t>
      </w:r>
    </w:p>
    <w:p w14:paraId="1DA7D4AD" w14:textId="77777777" w:rsidR="003A62F5" w:rsidRPr="00161E23" w:rsidRDefault="003A62F5" w:rsidP="003A62F5">
      <w:pPr>
        <w:pStyle w:val="Codeblock"/>
        <w:spacing w:after="0"/>
        <w:rPr>
          <w:sz w:val="18"/>
          <w:szCs w:val="18"/>
          <w:lang w:val="en-US"/>
        </w:rPr>
      </w:pPr>
      <w:r w:rsidRPr="00161E23">
        <w:rPr>
          <w:sz w:val="18"/>
          <w:szCs w:val="18"/>
          <w:lang w:val="en-US"/>
        </w:rPr>
        <w:t xml:space="preserve">#define GPIO_MODER_MODER0                 </w:t>
      </w:r>
      <w:proofErr w:type="gramStart"/>
      <w:r w:rsidRPr="00161E23">
        <w:rPr>
          <w:sz w:val="18"/>
          <w:szCs w:val="18"/>
          <w:lang w:val="en-US"/>
        </w:rPr>
        <w:t xml:space="preserve">   (</w:t>
      </w:r>
      <w:proofErr w:type="gramEnd"/>
      <w:r w:rsidRPr="00161E23">
        <w:rPr>
          <w:sz w:val="18"/>
          <w:szCs w:val="18"/>
          <w:lang w:val="en-US"/>
        </w:rPr>
        <w:t>(uint32_t)0x00000003)</w:t>
      </w:r>
    </w:p>
    <w:p w14:paraId="3CF8A9DF" w14:textId="3DCD4278" w:rsidR="003A62F5" w:rsidRPr="00161E23" w:rsidRDefault="003A62F5" w:rsidP="007E3172">
      <w:pPr>
        <w:ind w:right="-46"/>
        <w:rPr>
          <w:lang w:val="en-US"/>
        </w:rPr>
      </w:pPr>
    </w:p>
    <w:p w14:paraId="55255A44" w14:textId="6CC365AE" w:rsidR="003A62F5" w:rsidRPr="00161E23" w:rsidRDefault="003A62F5" w:rsidP="003A62F5">
      <w:pPr>
        <w:rPr>
          <w:lang w:val="en-US"/>
        </w:rPr>
      </w:pPr>
      <w:r w:rsidRPr="00161E23">
        <w:rPr>
          <w:lang w:val="en-US"/>
        </w:rPr>
        <w:t>Review the file and see how the chain of base addresses</w:t>
      </w:r>
      <w:r w:rsidR="00031C31" w:rsidRPr="00161E23">
        <w:rPr>
          <w:lang w:val="en-US"/>
        </w:rPr>
        <w:t>,</w:t>
      </w:r>
      <w:r w:rsidRPr="00161E23">
        <w:rPr>
          <w:lang w:val="en-US"/>
        </w:rPr>
        <w:t xml:space="preserve"> offset addresses</w:t>
      </w:r>
      <w:r w:rsidR="00031C31" w:rsidRPr="00161E23">
        <w:rPr>
          <w:lang w:val="en-US"/>
        </w:rPr>
        <w:t>,</w:t>
      </w:r>
      <w:r w:rsidRPr="00161E23">
        <w:rPr>
          <w:lang w:val="en-US"/>
        </w:rPr>
        <w:t xml:space="preserve"> plus masks give the correct absolute address for a specific bit of some register. </w:t>
      </w:r>
    </w:p>
    <w:p w14:paraId="1504BC52" w14:textId="1AAFB392" w:rsidR="003A62F5" w:rsidRPr="00161E23" w:rsidRDefault="003A62F5" w:rsidP="003A62F5">
      <w:pPr>
        <w:rPr>
          <w:lang w:val="en-US"/>
        </w:rPr>
      </w:pPr>
      <w:r w:rsidRPr="00161E23">
        <w:rPr>
          <w:lang w:val="en-US"/>
        </w:rPr>
        <w:t>Finally</w:t>
      </w:r>
      <w:r w:rsidR="00031C31" w:rsidRPr="00161E23">
        <w:rPr>
          <w:lang w:val="en-US"/>
        </w:rPr>
        <w:t>,</w:t>
      </w:r>
      <w:r w:rsidRPr="00161E23">
        <w:rPr>
          <w:lang w:val="en-US"/>
        </w:rPr>
        <w:t xml:space="preserve"> to </w:t>
      </w:r>
      <w:r w:rsidR="007E0A89" w:rsidRPr="00161E23">
        <w:rPr>
          <w:lang w:val="en-US"/>
        </w:rPr>
        <w:t>clear a</w:t>
      </w:r>
      <w:r w:rsidRPr="00161E23">
        <w:rPr>
          <w:lang w:val="en-US"/>
        </w:rPr>
        <w:t xml:space="preserve"> </w:t>
      </w:r>
      <w:proofErr w:type="gramStart"/>
      <w:r w:rsidRPr="00161E23">
        <w:rPr>
          <w:lang w:val="en-US"/>
        </w:rPr>
        <w:t>particular bit</w:t>
      </w:r>
      <w:proofErr w:type="gramEnd"/>
      <w:r w:rsidRPr="00161E23">
        <w:rPr>
          <w:lang w:val="en-US"/>
        </w:rPr>
        <w:t xml:space="preserve"> of a register in the peripheral, you can simply write:</w:t>
      </w:r>
    </w:p>
    <w:p w14:paraId="420B809F" w14:textId="77777777" w:rsidR="003A62F5" w:rsidRPr="00161E23" w:rsidRDefault="003A62F5" w:rsidP="003A62F5">
      <w:pPr>
        <w:pStyle w:val="Codeblock"/>
        <w:rPr>
          <w:sz w:val="18"/>
          <w:szCs w:val="18"/>
          <w:lang w:val="en-US"/>
        </w:rPr>
      </w:pPr>
      <w:r w:rsidRPr="00161E23">
        <w:rPr>
          <w:sz w:val="18"/>
          <w:szCs w:val="18"/>
          <w:lang w:val="en-US"/>
        </w:rPr>
        <w:t>GPIOA-&gt;MODER &amp;= ~GPIO_MODER_MODER0_1;</w:t>
      </w:r>
      <w:r w:rsidRPr="00161E23">
        <w:rPr>
          <w:sz w:val="18"/>
          <w:szCs w:val="18"/>
          <w:lang w:val="en-US"/>
        </w:rPr>
        <w:tab/>
        <w:t xml:space="preserve">//Clear bit 1 of register MODER </w:t>
      </w:r>
    </w:p>
    <w:p w14:paraId="4E522BCD" w14:textId="7B463F8E" w:rsidR="003A62F5" w:rsidRPr="00161E23" w:rsidRDefault="003A62F5" w:rsidP="003A62F5">
      <w:pPr>
        <w:pStyle w:val="Codeblock"/>
        <w:ind w:firstLine="720"/>
        <w:rPr>
          <w:sz w:val="18"/>
          <w:szCs w:val="18"/>
          <w:lang w:val="en-US"/>
        </w:rPr>
      </w:pPr>
      <w:r w:rsidRPr="00161E23">
        <w:rPr>
          <w:sz w:val="18"/>
          <w:szCs w:val="18"/>
          <w:lang w:val="en-US"/>
        </w:rPr>
        <w:t xml:space="preserve">                                    //of peripheral GPIO port A</w:t>
      </w:r>
    </w:p>
    <w:p w14:paraId="067BC446" w14:textId="0E803D84" w:rsidR="003A62F5" w:rsidRPr="00161E23" w:rsidRDefault="007E0A89" w:rsidP="007E3172">
      <w:pPr>
        <w:ind w:right="-46"/>
        <w:rPr>
          <w:lang w:val="en-US"/>
        </w:rPr>
      </w:pPr>
      <w:r w:rsidRPr="00161E23">
        <w:rPr>
          <w:lang w:val="en-US"/>
        </w:rPr>
        <w:t>To set a bit of a register in the peripheral, you can simply write:</w:t>
      </w:r>
    </w:p>
    <w:p w14:paraId="7397CE65" w14:textId="08978C33" w:rsidR="007E0A89" w:rsidRPr="00161E23" w:rsidRDefault="007E0A89" w:rsidP="007E0A89">
      <w:pPr>
        <w:pStyle w:val="Codeblock"/>
        <w:rPr>
          <w:sz w:val="18"/>
          <w:szCs w:val="18"/>
          <w:lang w:val="en-US"/>
        </w:rPr>
      </w:pPr>
      <w:r w:rsidRPr="00161E23">
        <w:rPr>
          <w:sz w:val="18"/>
          <w:szCs w:val="18"/>
          <w:lang w:val="en-US"/>
        </w:rPr>
        <w:t>GPIOA-&gt;MODER |= GPIO_MODER_MODER0_0;</w:t>
      </w:r>
      <w:r w:rsidRPr="00161E23">
        <w:rPr>
          <w:sz w:val="18"/>
          <w:szCs w:val="18"/>
          <w:lang w:val="en-US"/>
        </w:rPr>
        <w:tab/>
        <w:t xml:space="preserve">//Set bit 0 of register MODER </w:t>
      </w:r>
    </w:p>
    <w:p w14:paraId="1459A3E1" w14:textId="179CE6D8" w:rsidR="007E0A89" w:rsidRPr="00161E23" w:rsidRDefault="007E0A89" w:rsidP="007F4A03">
      <w:pPr>
        <w:pStyle w:val="Codeblock"/>
        <w:ind w:firstLine="720"/>
        <w:rPr>
          <w:sz w:val="18"/>
          <w:szCs w:val="18"/>
          <w:lang w:val="en-US"/>
        </w:rPr>
      </w:pPr>
      <w:r w:rsidRPr="00161E23">
        <w:rPr>
          <w:sz w:val="18"/>
          <w:szCs w:val="18"/>
          <w:lang w:val="en-US"/>
        </w:rPr>
        <w:t xml:space="preserve">                                    //of peripheral GPIO port A</w:t>
      </w:r>
    </w:p>
    <w:p w14:paraId="0889D897" w14:textId="2B46C5AA" w:rsidR="00C13C9E" w:rsidRPr="00161E23" w:rsidRDefault="00C13C9E" w:rsidP="007E3172">
      <w:pPr>
        <w:ind w:right="-46"/>
        <w:rPr>
          <w:lang w:val="en-US"/>
        </w:rPr>
      </w:pPr>
    </w:p>
    <w:p w14:paraId="5519D60F" w14:textId="62D5A6DB" w:rsidR="00C13C9E" w:rsidRPr="00161E23" w:rsidRDefault="00C13C9E" w:rsidP="00C13C9E">
      <w:pPr>
        <w:pStyle w:val="Heading1"/>
        <w:rPr>
          <w:lang w:val="en-US"/>
        </w:rPr>
      </w:pPr>
      <w:bookmarkStart w:id="14" w:name="_Toc36795937"/>
      <w:r w:rsidRPr="00161E23">
        <w:rPr>
          <w:lang w:val="en-US"/>
        </w:rPr>
        <w:t xml:space="preserve">Working with </w:t>
      </w:r>
      <w:proofErr w:type="spellStart"/>
      <w:r w:rsidRPr="00161E23">
        <w:rPr>
          <w:lang w:val="en-US"/>
        </w:rPr>
        <w:t>Mbed</w:t>
      </w:r>
      <w:proofErr w:type="spellEnd"/>
      <w:r w:rsidRPr="00161E23">
        <w:rPr>
          <w:lang w:val="en-US"/>
        </w:rPr>
        <w:t xml:space="preserve"> OS</w:t>
      </w:r>
      <w:bookmarkEnd w:id="14"/>
    </w:p>
    <w:p w14:paraId="42416BE9" w14:textId="7DD12A8F" w:rsidR="00C13C9E" w:rsidRPr="00F46BAF" w:rsidRDefault="00C13C9E" w:rsidP="007E3172">
      <w:pPr>
        <w:ind w:right="-46"/>
        <w:rPr>
          <w:lang w:val="en-US"/>
        </w:rPr>
      </w:pPr>
      <w:r w:rsidRPr="2E0B0315">
        <w:rPr>
          <w:lang w:val="en-US"/>
        </w:rPr>
        <w:t xml:space="preserve">The </w:t>
      </w:r>
      <w:proofErr w:type="spellStart"/>
      <w:r w:rsidR="00031C31" w:rsidRPr="2E0B0315">
        <w:rPr>
          <w:lang w:val="en-US"/>
        </w:rPr>
        <w:t>M</w:t>
      </w:r>
      <w:r w:rsidRPr="2E0B0315">
        <w:rPr>
          <w:lang w:val="en-US"/>
        </w:rPr>
        <w:t>bed</w:t>
      </w:r>
      <w:proofErr w:type="spellEnd"/>
      <w:r w:rsidRPr="2E0B0315">
        <w:rPr>
          <w:lang w:val="en-US"/>
        </w:rPr>
        <w:t xml:space="preserve"> software development kit (SDK) provides the </w:t>
      </w:r>
      <w:proofErr w:type="spellStart"/>
      <w:r w:rsidR="00031C31" w:rsidRPr="2E0B0315">
        <w:rPr>
          <w:lang w:val="en-US"/>
        </w:rPr>
        <w:t>M</w:t>
      </w:r>
      <w:r w:rsidRPr="2E0B0315">
        <w:rPr>
          <w:lang w:val="en-US"/>
        </w:rPr>
        <w:t>bed</w:t>
      </w:r>
      <w:proofErr w:type="spellEnd"/>
      <w:r w:rsidRPr="2E0B0315">
        <w:rPr>
          <w:lang w:val="en-US"/>
        </w:rPr>
        <w:t xml:space="preserve"> C/C++ software platform and tools for creating </w:t>
      </w:r>
      <w:r w:rsidR="00C15C26" w:rsidRPr="2E0B0315">
        <w:rPr>
          <w:lang w:val="en-US"/>
        </w:rPr>
        <w:t xml:space="preserve">the </w:t>
      </w:r>
      <w:r w:rsidRPr="2E0B0315">
        <w:rPr>
          <w:lang w:val="en-US"/>
        </w:rPr>
        <w:t>microcontroller firmware that runs on smart devices. It consists of the core libraries that provide the microcontroller peripheral drivers, networking, RTOS</w:t>
      </w:r>
      <w:r w:rsidR="00955AA0" w:rsidRPr="2E0B0315">
        <w:rPr>
          <w:lang w:val="en-US"/>
        </w:rPr>
        <w:t>,</w:t>
      </w:r>
      <w:r w:rsidRPr="2E0B0315">
        <w:rPr>
          <w:lang w:val="en-US"/>
        </w:rPr>
        <w:t xml:space="preserve"> and runtime environment, build tools</w:t>
      </w:r>
      <w:r w:rsidR="00031C31" w:rsidRPr="2E0B0315">
        <w:rPr>
          <w:lang w:val="en-US"/>
        </w:rPr>
        <w:t>,</w:t>
      </w:r>
      <w:r w:rsidRPr="2E0B0315">
        <w:rPr>
          <w:lang w:val="en-US"/>
        </w:rPr>
        <w:t xml:space="preserve"> and test and debug scripts. A components database provides driver libraries for components and services that can be connected to the microcontrollers to build a final product.</w:t>
      </w:r>
    </w:p>
    <w:p w14:paraId="04EDA1E3" w14:textId="5AE1FAFE" w:rsidR="00C13C9E" w:rsidRPr="00161E23" w:rsidRDefault="00C13C9E" w:rsidP="00C13C9E">
      <w:pPr>
        <w:pStyle w:val="Heading2"/>
        <w:rPr>
          <w:lang w:val="en-US"/>
        </w:rPr>
      </w:pPr>
      <w:bookmarkStart w:id="15" w:name="_Toc36795938"/>
      <w:proofErr w:type="spellStart"/>
      <w:r w:rsidRPr="00161E23">
        <w:rPr>
          <w:lang w:val="en-US"/>
        </w:rPr>
        <w:t>Mbed</w:t>
      </w:r>
      <w:proofErr w:type="spellEnd"/>
      <w:r w:rsidRPr="00161E23">
        <w:rPr>
          <w:lang w:val="en-US"/>
        </w:rPr>
        <w:t xml:space="preserve"> </w:t>
      </w:r>
      <w:r w:rsidR="007F4A03" w:rsidRPr="00161E23">
        <w:rPr>
          <w:lang w:val="en-US"/>
        </w:rPr>
        <w:t xml:space="preserve">SDK </w:t>
      </w:r>
      <w:r w:rsidRPr="00161E23">
        <w:rPr>
          <w:lang w:val="en-US"/>
        </w:rPr>
        <w:t>API</w:t>
      </w:r>
      <w:bookmarkEnd w:id="15"/>
    </w:p>
    <w:p w14:paraId="0D0FBD5F" w14:textId="279E7831" w:rsidR="00C13C9E" w:rsidRPr="00161E23" w:rsidRDefault="00C13C9E" w:rsidP="007E3172">
      <w:pPr>
        <w:ind w:right="-46"/>
        <w:rPr>
          <w:lang w:val="en-US"/>
        </w:rPr>
      </w:pPr>
      <w:r w:rsidRPr="00161E23">
        <w:rPr>
          <w:lang w:val="en-US"/>
        </w:rPr>
        <w:t xml:space="preserve">The </w:t>
      </w:r>
      <w:proofErr w:type="spellStart"/>
      <w:r w:rsidR="000A5F7D" w:rsidRPr="00161E23">
        <w:rPr>
          <w:lang w:val="en-US"/>
        </w:rPr>
        <w:t>M</w:t>
      </w:r>
      <w:r w:rsidRPr="00161E23">
        <w:rPr>
          <w:lang w:val="en-US"/>
        </w:rPr>
        <w:t>bed</w:t>
      </w:r>
      <w:proofErr w:type="spellEnd"/>
      <w:r w:rsidRPr="00161E23">
        <w:rPr>
          <w:lang w:val="en-US"/>
        </w:rPr>
        <w:t xml:space="preserve"> SDK gives you an API-driven approach to microcontroller coding. </w:t>
      </w:r>
      <w:r w:rsidR="007745CA" w:rsidRPr="00161E23">
        <w:rPr>
          <w:lang w:val="en-US"/>
        </w:rPr>
        <w:t>We</w:t>
      </w:r>
      <w:r w:rsidRPr="00161E23">
        <w:rPr>
          <w:lang w:val="en-US"/>
        </w:rPr>
        <w:t xml:space="preserve"> can code using meaningful abstract objects and API calls</w:t>
      </w:r>
      <w:r w:rsidR="00FD02CB" w:rsidRPr="00161E23">
        <w:rPr>
          <w:lang w:val="en-US"/>
        </w:rPr>
        <w:t>;</w:t>
      </w:r>
      <w:r w:rsidRPr="00161E23">
        <w:rPr>
          <w:lang w:val="en-US"/>
        </w:rPr>
        <w:t xml:space="preserve"> </w:t>
      </w:r>
      <w:r w:rsidR="007745CA" w:rsidRPr="00161E23">
        <w:rPr>
          <w:lang w:val="en-US"/>
        </w:rPr>
        <w:t>therefore</w:t>
      </w:r>
      <w:r w:rsidR="00666085" w:rsidRPr="00161E23">
        <w:rPr>
          <w:lang w:val="en-US"/>
        </w:rPr>
        <w:t>,</w:t>
      </w:r>
      <w:r w:rsidR="007745CA" w:rsidRPr="00161E23">
        <w:rPr>
          <w:lang w:val="en-US"/>
        </w:rPr>
        <w:t xml:space="preserve"> there is no</w:t>
      </w:r>
      <w:r w:rsidRPr="00161E23">
        <w:rPr>
          <w:lang w:val="en-US"/>
        </w:rPr>
        <w:t xml:space="preserve"> need to learn the microcontroller hardware details to </w:t>
      </w:r>
      <w:r w:rsidR="00F32BAE" w:rsidRPr="00161E23">
        <w:rPr>
          <w:lang w:val="en-US"/>
        </w:rPr>
        <w:t>start developing</w:t>
      </w:r>
      <w:r w:rsidRPr="00161E23">
        <w:rPr>
          <w:lang w:val="en-US"/>
        </w:rPr>
        <w:t xml:space="preserve">. </w:t>
      </w:r>
    </w:p>
    <w:p w14:paraId="7314762A" w14:textId="1E883D30" w:rsidR="007745CA" w:rsidRPr="00161E23" w:rsidRDefault="007745CA" w:rsidP="007F4A03">
      <w:pPr>
        <w:pStyle w:val="Heading3"/>
        <w:rPr>
          <w:lang w:val="en-US"/>
        </w:rPr>
      </w:pPr>
      <w:bookmarkStart w:id="16" w:name="_Toc36795939"/>
      <w:r w:rsidRPr="00161E23">
        <w:rPr>
          <w:lang w:val="en-US"/>
        </w:rPr>
        <w:t>Driver API</w:t>
      </w:r>
      <w:r w:rsidR="00F32BAE" w:rsidRPr="00161E23">
        <w:rPr>
          <w:lang w:val="en-US"/>
        </w:rPr>
        <w:t>s</w:t>
      </w:r>
      <w:bookmarkEnd w:id="16"/>
    </w:p>
    <w:p w14:paraId="52944FF1" w14:textId="7DD52DBF" w:rsidR="007745CA" w:rsidRPr="00161E23" w:rsidRDefault="007745CA" w:rsidP="007745CA">
      <w:pPr>
        <w:rPr>
          <w:lang w:val="en-US"/>
        </w:rPr>
      </w:pPr>
      <w:r w:rsidRPr="00161E23">
        <w:rPr>
          <w:lang w:val="en-US"/>
        </w:rPr>
        <w:t xml:space="preserve">Driver APIs in </w:t>
      </w:r>
      <w:proofErr w:type="spellStart"/>
      <w:r w:rsidR="00F32BAE" w:rsidRPr="00161E23">
        <w:rPr>
          <w:lang w:val="en-US"/>
        </w:rPr>
        <w:t>M</w:t>
      </w:r>
      <w:r w:rsidRPr="00161E23">
        <w:rPr>
          <w:lang w:val="en-US"/>
        </w:rPr>
        <w:t>bed</w:t>
      </w:r>
      <w:proofErr w:type="spellEnd"/>
      <w:r w:rsidRPr="00161E23">
        <w:rPr>
          <w:lang w:val="en-US"/>
        </w:rPr>
        <w:t xml:space="preserve"> </w:t>
      </w:r>
      <w:r w:rsidR="00F32BAE" w:rsidRPr="00161E23">
        <w:rPr>
          <w:lang w:val="en-US"/>
        </w:rPr>
        <w:t>OS</w:t>
      </w:r>
      <w:r w:rsidRPr="00161E23">
        <w:rPr>
          <w:lang w:val="en-US"/>
        </w:rPr>
        <w:t xml:space="preserve"> include analog and digital inputs and outputs on development boards, as well as digital interfaces, which allow </w:t>
      </w:r>
      <w:r w:rsidR="00F32BAE" w:rsidRPr="00161E23">
        <w:rPr>
          <w:lang w:val="en-US"/>
        </w:rPr>
        <w:t>a</w:t>
      </w:r>
      <w:r w:rsidRPr="00161E23">
        <w:rPr>
          <w:lang w:val="en-US"/>
        </w:rPr>
        <w:t xml:space="preserve"> board to interface with a computer or external devices. </w:t>
      </w:r>
      <w:r w:rsidR="00F32BAE" w:rsidRPr="00161E23">
        <w:rPr>
          <w:lang w:val="en-US"/>
        </w:rPr>
        <w:t>S</w:t>
      </w:r>
      <w:r w:rsidRPr="00161E23">
        <w:rPr>
          <w:lang w:val="en-US"/>
        </w:rPr>
        <w:t xml:space="preserve">ome of the </w:t>
      </w:r>
      <w:proofErr w:type="gramStart"/>
      <w:r w:rsidRPr="00161E23">
        <w:rPr>
          <w:lang w:val="en-US"/>
        </w:rPr>
        <w:t>most commonly used</w:t>
      </w:r>
      <w:proofErr w:type="gramEnd"/>
      <w:r w:rsidRPr="00161E23">
        <w:rPr>
          <w:lang w:val="en-US"/>
        </w:rPr>
        <w:t xml:space="preserve"> driver APIs</w:t>
      </w:r>
      <w:r w:rsidR="00F32BAE" w:rsidRPr="00161E23">
        <w:rPr>
          <w:lang w:val="en-US"/>
        </w:rPr>
        <w:t xml:space="preserve"> are listed below:</w:t>
      </w:r>
    </w:p>
    <w:p w14:paraId="6294776B" w14:textId="6817C74A" w:rsidR="007745CA" w:rsidRPr="00161E23" w:rsidRDefault="00301346" w:rsidP="00301346">
      <w:pPr>
        <w:pStyle w:val="ListParagraph"/>
        <w:numPr>
          <w:ilvl w:val="0"/>
          <w:numId w:val="26"/>
        </w:numPr>
        <w:rPr>
          <w:lang w:val="en-US"/>
        </w:rPr>
      </w:pPr>
      <w:proofErr w:type="spellStart"/>
      <w:r w:rsidRPr="00161E23">
        <w:rPr>
          <w:b/>
          <w:bCs/>
          <w:lang w:val="en-US"/>
        </w:rPr>
        <w:lastRenderedPageBreak/>
        <w:t>DigitalOut</w:t>
      </w:r>
      <w:proofErr w:type="spellEnd"/>
      <w:r w:rsidRPr="00161E23">
        <w:rPr>
          <w:lang w:val="en-US"/>
        </w:rPr>
        <w:t xml:space="preserve">: </w:t>
      </w:r>
      <w:r w:rsidR="00F32BAE" w:rsidRPr="00161E23">
        <w:rPr>
          <w:lang w:val="en-US"/>
        </w:rPr>
        <w:t xml:space="preserve">The </w:t>
      </w:r>
      <w:proofErr w:type="spellStart"/>
      <w:r w:rsidRPr="00161E23">
        <w:rPr>
          <w:lang w:val="en-US"/>
        </w:rPr>
        <w:t>DigitalOut</w:t>
      </w:r>
      <w:proofErr w:type="spellEnd"/>
      <w:r w:rsidRPr="00161E23">
        <w:rPr>
          <w:lang w:val="en-US"/>
        </w:rPr>
        <w:t xml:space="preserve"> interface is used to configure and control a digital output pin by setting the pin to logic level 0 or 1. It can be used on any pin with a blue label as shown in the pin diagram, and also with the on-board LEDs.</w:t>
      </w:r>
    </w:p>
    <w:p w14:paraId="3547D9E5" w14:textId="4A9B483D" w:rsidR="00301346" w:rsidRPr="00161E23" w:rsidRDefault="00301346" w:rsidP="00301346">
      <w:pPr>
        <w:pStyle w:val="ListParagraph"/>
        <w:numPr>
          <w:ilvl w:val="0"/>
          <w:numId w:val="26"/>
        </w:numPr>
        <w:rPr>
          <w:lang w:val="en-US"/>
        </w:rPr>
      </w:pPr>
      <w:proofErr w:type="spellStart"/>
      <w:r w:rsidRPr="00161E23">
        <w:rPr>
          <w:b/>
          <w:bCs/>
          <w:lang w:val="en-US"/>
        </w:rPr>
        <w:t>DigitalIn</w:t>
      </w:r>
      <w:proofErr w:type="spellEnd"/>
      <w:r w:rsidRPr="00161E23">
        <w:rPr>
          <w:lang w:val="en-US"/>
        </w:rPr>
        <w:t xml:space="preserve">: </w:t>
      </w:r>
      <w:r w:rsidR="00F32BAE" w:rsidRPr="00161E23">
        <w:rPr>
          <w:lang w:val="en-US"/>
        </w:rPr>
        <w:t xml:space="preserve">The </w:t>
      </w:r>
      <w:proofErr w:type="spellStart"/>
      <w:r w:rsidRPr="00161E23">
        <w:rPr>
          <w:lang w:val="en-US"/>
        </w:rPr>
        <w:t>DigitalIn</w:t>
      </w:r>
      <w:proofErr w:type="spellEnd"/>
      <w:r w:rsidRPr="00161E23">
        <w:rPr>
          <w:lang w:val="en-US"/>
        </w:rPr>
        <w:t xml:space="preserve"> interface is used to read the value of a digital input pin. The logic level is either 1 or 0. </w:t>
      </w:r>
      <w:r w:rsidRPr="00161E23">
        <w:rPr>
          <w:rFonts w:asciiTheme="minorHAnsi" w:hAnsiTheme="minorHAnsi" w:cstheme="minorHAnsi"/>
          <w:color w:val="333333"/>
          <w:shd w:val="clear" w:color="auto" w:fill="FFFFFF"/>
          <w:lang w:val="en-US"/>
        </w:rPr>
        <w:t xml:space="preserve">Any of the numbered Arm </w:t>
      </w:r>
      <w:proofErr w:type="spellStart"/>
      <w:r w:rsidRPr="00161E23">
        <w:rPr>
          <w:rFonts w:asciiTheme="minorHAnsi" w:hAnsiTheme="minorHAnsi" w:cstheme="minorHAnsi"/>
          <w:color w:val="333333"/>
          <w:shd w:val="clear" w:color="auto" w:fill="FFFFFF"/>
          <w:lang w:val="en-US"/>
        </w:rPr>
        <w:t>Mbed</w:t>
      </w:r>
      <w:proofErr w:type="spellEnd"/>
      <w:r w:rsidRPr="00161E23">
        <w:rPr>
          <w:rFonts w:asciiTheme="minorHAnsi" w:hAnsiTheme="minorHAnsi" w:cstheme="minorHAnsi"/>
          <w:color w:val="333333"/>
          <w:shd w:val="clear" w:color="auto" w:fill="FFFFFF"/>
          <w:lang w:val="en-US"/>
        </w:rPr>
        <w:t xml:space="preserve"> pins can be used as a </w:t>
      </w:r>
      <w:proofErr w:type="spellStart"/>
      <w:r w:rsidRPr="00161E23">
        <w:rPr>
          <w:rFonts w:asciiTheme="minorHAnsi" w:hAnsiTheme="minorHAnsi" w:cstheme="minorHAnsi"/>
          <w:color w:val="333333"/>
          <w:shd w:val="clear" w:color="auto" w:fill="FFFFFF"/>
          <w:lang w:val="en-US"/>
        </w:rPr>
        <w:t>DigitalIn</w:t>
      </w:r>
      <w:proofErr w:type="spellEnd"/>
      <w:r w:rsidRPr="00161E23">
        <w:rPr>
          <w:rFonts w:asciiTheme="minorHAnsi" w:hAnsiTheme="minorHAnsi" w:cstheme="minorHAnsi"/>
          <w:color w:val="333333"/>
          <w:shd w:val="clear" w:color="auto" w:fill="FFFFFF"/>
          <w:lang w:val="en-US"/>
        </w:rPr>
        <w:t>.</w:t>
      </w:r>
    </w:p>
    <w:p w14:paraId="07E9CBEC" w14:textId="07D83B78" w:rsidR="00301346" w:rsidRPr="00F46BAF" w:rsidRDefault="00301346" w:rsidP="00301346">
      <w:pPr>
        <w:pStyle w:val="ListParagraph"/>
        <w:numPr>
          <w:ilvl w:val="0"/>
          <w:numId w:val="26"/>
        </w:numPr>
        <w:rPr>
          <w:lang w:val="en-US"/>
        </w:rPr>
      </w:pPr>
      <w:proofErr w:type="spellStart"/>
      <w:r w:rsidRPr="00161E23">
        <w:rPr>
          <w:b/>
          <w:bCs/>
          <w:lang w:val="en-US"/>
        </w:rPr>
        <w:t>AnalogIn</w:t>
      </w:r>
      <w:proofErr w:type="spellEnd"/>
      <w:r w:rsidRPr="00161E23">
        <w:rPr>
          <w:b/>
          <w:bCs/>
          <w:lang w:val="en-US"/>
        </w:rPr>
        <w:t>:</w:t>
      </w:r>
      <w:r w:rsidRPr="00161E23">
        <w:rPr>
          <w:lang w:val="en-US"/>
        </w:rPr>
        <w:t xml:space="preserve"> </w:t>
      </w:r>
      <w:r w:rsidR="00F32BAE" w:rsidRPr="00161E23">
        <w:rPr>
          <w:lang w:val="en-US"/>
        </w:rPr>
        <w:t xml:space="preserve">The </w:t>
      </w:r>
      <w:proofErr w:type="spellStart"/>
      <w:r w:rsidRPr="00161E23">
        <w:rPr>
          <w:lang w:val="en-US"/>
        </w:rPr>
        <w:t>AnalogIn</w:t>
      </w:r>
      <w:proofErr w:type="spellEnd"/>
      <w:r w:rsidRPr="00161E23">
        <w:rPr>
          <w:lang w:val="en-US"/>
        </w:rPr>
        <w:t xml:space="preserve"> API is used to read external voltage</w:t>
      </w:r>
      <w:r w:rsidR="00F32BAE" w:rsidRPr="00161E23">
        <w:rPr>
          <w:lang w:val="en-US"/>
        </w:rPr>
        <w:t>s</w:t>
      </w:r>
      <w:r w:rsidRPr="00161E23">
        <w:rPr>
          <w:lang w:val="en-US"/>
        </w:rPr>
        <w:t xml:space="preserve"> applied to an analog input pin. </w:t>
      </w:r>
      <w:r w:rsidRPr="2E0B0315">
        <w:rPr>
          <w:lang w:val="en-US"/>
        </w:rPr>
        <w:t>The value is a floating point from 0.0</w:t>
      </w:r>
      <w:r w:rsidR="00F32BAE" w:rsidRPr="2E0B0315">
        <w:rPr>
          <w:lang w:val="en-US"/>
        </w:rPr>
        <w:t xml:space="preserve"> </w:t>
      </w:r>
      <w:r w:rsidRPr="2E0B0315">
        <w:rPr>
          <w:lang w:val="en-US"/>
        </w:rPr>
        <w:t>(VSS) to 1.0</w:t>
      </w:r>
      <w:r w:rsidR="00F32BAE" w:rsidRPr="2E0B0315">
        <w:rPr>
          <w:lang w:val="en-US"/>
        </w:rPr>
        <w:t xml:space="preserve"> </w:t>
      </w:r>
      <w:r w:rsidRPr="2E0B0315">
        <w:rPr>
          <w:lang w:val="en-US"/>
        </w:rPr>
        <w:t>(VCC). For example, if you have a 3.3V system and the applied voltage is 1.65V, then </w:t>
      </w:r>
      <w:proofErr w:type="spellStart"/>
      <w:proofErr w:type="gramStart"/>
      <w:r w:rsidRPr="2E0B0315">
        <w:rPr>
          <w:lang w:val="en-US"/>
        </w:rPr>
        <w:t>AnalogIn</w:t>
      </w:r>
      <w:proofErr w:type="spellEnd"/>
      <w:r w:rsidRPr="2E0B0315">
        <w:rPr>
          <w:lang w:val="en-US"/>
        </w:rPr>
        <w:t>(</w:t>
      </w:r>
      <w:proofErr w:type="gramEnd"/>
      <w:r w:rsidRPr="2E0B0315">
        <w:rPr>
          <w:lang w:val="en-US"/>
        </w:rPr>
        <w:t>) reads 0.5 as the value.</w:t>
      </w:r>
    </w:p>
    <w:p w14:paraId="09EBACEF" w14:textId="5B582E9B" w:rsidR="00301346" w:rsidRPr="00F46BAF" w:rsidRDefault="00301346" w:rsidP="00301346">
      <w:pPr>
        <w:pStyle w:val="ListParagraph"/>
        <w:numPr>
          <w:ilvl w:val="0"/>
          <w:numId w:val="26"/>
        </w:numPr>
        <w:rPr>
          <w:b/>
          <w:bCs/>
          <w:lang w:val="en-US"/>
        </w:rPr>
      </w:pPr>
      <w:proofErr w:type="spellStart"/>
      <w:r w:rsidRPr="2E0B0315">
        <w:rPr>
          <w:b/>
          <w:bCs/>
          <w:lang w:val="en-US"/>
        </w:rPr>
        <w:t>InterruptIn</w:t>
      </w:r>
      <w:proofErr w:type="spellEnd"/>
      <w:r w:rsidRPr="2E0B0315">
        <w:rPr>
          <w:b/>
          <w:bCs/>
          <w:lang w:val="en-US"/>
        </w:rPr>
        <w:t xml:space="preserve">: </w:t>
      </w:r>
      <w:r w:rsidR="00F32BAE" w:rsidRPr="2E0B0315">
        <w:rPr>
          <w:lang w:val="en-US"/>
        </w:rPr>
        <w:t>The</w:t>
      </w:r>
      <w:r w:rsidR="00F32BAE" w:rsidRPr="2E0B0315">
        <w:rPr>
          <w:b/>
          <w:bCs/>
          <w:lang w:val="en-US"/>
        </w:rPr>
        <w:t xml:space="preserve"> </w:t>
      </w:r>
      <w:proofErr w:type="spellStart"/>
      <w:r w:rsidRPr="2E0B0315">
        <w:rPr>
          <w:lang w:val="en-US"/>
        </w:rPr>
        <w:t>InterruptIn</w:t>
      </w:r>
      <w:proofErr w:type="spellEnd"/>
      <w:r w:rsidRPr="2E0B0315">
        <w:rPr>
          <w:lang w:val="en-US"/>
        </w:rPr>
        <w:t xml:space="preserve"> API is used to trigger an event when the </w:t>
      </w:r>
      <w:r w:rsidR="00245141" w:rsidRPr="2E0B0315">
        <w:rPr>
          <w:lang w:val="en-US"/>
        </w:rPr>
        <w:t>value of</w:t>
      </w:r>
      <w:r w:rsidRPr="2E0B0315">
        <w:rPr>
          <w:lang w:val="en-US"/>
        </w:rPr>
        <w:t xml:space="preserve"> </w:t>
      </w:r>
      <w:r w:rsidR="00E96F6C" w:rsidRPr="2E0B0315">
        <w:rPr>
          <w:lang w:val="en-US"/>
        </w:rPr>
        <w:t xml:space="preserve">the </w:t>
      </w:r>
      <w:r w:rsidRPr="2E0B0315">
        <w:rPr>
          <w:lang w:val="en-US"/>
        </w:rPr>
        <w:t xml:space="preserve">digital input pin changes. We can trigger interrupts on the rising edge (change from 0 to 1) or falling edge (change from 1 to 0) of signals. </w:t>
      </w:r>
    </w:p>
    <w:p w14:paraId="57E8B9A3" w14:textId="462FBDAE" w:rsidR="00245141" w:rsidRPr="00161E23" w:rsidRDefault="00245141" w:rsidP="00245141">
      <w:pPr>
        <w:rPr>
          <w:lang w:val="en-US"/>
        </w:rPr>
      </w:pPr>
      <w:r w:rsidRPr="00161E23">
        <w:rPr>
          <w:lang w:val="en-US"/>
        </w:rPr>
        <w:t xml:space="preserve">For all the </w:t>
      </w:r>
      <w:proofErr w:type="spellStart"/>
      <w:r w:rsidR="00F32BAE" w:rsidRPr="00161E23">
        <w:rPr>
          <w:lang w:val="en-US"/>
        </w:rPr>
        <w:t>M</w:t>
      </w:r>
      <w:r w:rsidRPr="00161E23">
        <w:rPr>
          <w:lang w:val="en-US"/>
        </w:rPr>
        <w:t>bed</w:t>
      </w:r>
      <w:proofErr w:type="spellEnd"/>
      <w:r w:rsidRPr="00161E23">
        <w:rPr>
          <w:lang w:val="en-US"/>
        </w:rPr>
        <w:t xml:space="preserve"> C/C++ SDK APIs, see the </w:t>
      </w:r>
      <w:hyperlink r:id="rId20" w:history="1">
        <w:r w:rsidRPr="00161E23">
          <w:rPr>
            <w:rStyle w:val="Hyperlink"/>
            <w:lang w:val="en-US"/>
          </w:rPr>
          <w:t>API List</w:t>
        </w:r>
      </w:hyperlink>
      <w:r w:rsidRPr="00161E23">
        <w:rPr>
          <w:lang w:val="en-US"/>
        </w:rPr>
        <w:t>.</w:t>
      </w:r>
    </w:p>
    <w:p w14:paraId="60560AA6" w14:textId="28F2B202" w:rsidR="00245141" w:rsidRPr="00161E23" w:rsidRDefault="00245141" w:rsidP="00245141">
      <w:pPr>
        <w:pStyle w:val="Heading2"/>
        <w:rPr>
          <w:lang w:val="en-US"/>
        </w:rPr>
      </w:pPr>
      <w:bookmarkStart w:id="17" w:name="_Toc36795940"/>
      <w:r w:rsidRPr="00161E23">
        <w:rPr>
          <w:lang w:val="en-US"/>
        </w:rPr>
        <w:t>Hello World Example</w:t>
      </w:r>
      <w:bookmarkEnd w:id="17"/>
    </w:p>
    <w:p w14:paraId="34144E0C" w14:textId="309D9982" w:rsidR="007745CA" w:rsidRPr="00161E23" w:rsidRDefault="007745CA" w:rsidP="007E3172">
      <w:pPr>
        <w:ind w:right="-46"/>
        <w:rPr>
          <w:lang w:val="en-US"/>
        </w:rPr>
      </w:pPr>
      <w:proofErr w:type="gramStart"/>
      <w:r w:rsidRPr="00161E23">
        <w:rPr>
          <w:lang w:val="en-US"/>
        </w:rPr>
        <w:t>Let’s</w:t>
      </w:r>
      <w:proofErr w:type="gramEnd"/>
      <w:r w:rsidRPr="00161E23">
        <w:rPr>
          <w:lang w:val="en-US"/>
        </w:rPr>
        <w:t xml:space="preserve"> start </w:t>
      </w:r>
      <w:r w:rsidR="00F32BAE" w:rsidRPr="00161E23">
        <w:rPr>
          <w:lang w:val="en-US"/>
        </w:rPr>
        <w:t>by</w:t>
      </w:r>
      <w:r w:rsidRPr="00161E23">
        <w:rPr>
          <w:lang w:val="en-US"/>
        </w:rPr>
        <w:t xml:space="preserve"> looking at a basic </w:t>
      </w:r>
      <w:r w:rsidR="00F32BAE" w:rsidRPr="00161E23">
        <w:rPr>
          <w:lang w:val="en-US"/>
        </w:rPr>
        <w:t>“</w:t>
      </w:r>
      <w:r w:rsidRPr="00161E23">
        <w:rPr>
          <w:lang w:val="en-US"/>
        </w:rPr>
        <w:t>Hello World!</w:t>
      </w:r>
      <w:r w:rsidR="00F32BAE" w:rsidRPr="00161E23">
        <w:rPr>
          <w:lang w:val="en-US"/>
        </w:rPr>
        <w:t>”</w:t>
      </w:r>
      <w:r w:rsidRPr="00161E23">
        <w:rPr>
          <w:lang w:val="en-US"/>
        </w:rPr>
        <w:t xml:space="preserve"> </w:t>
      </w:r>
      <w:r w:rsidR="00F32BAE" w:rsidRPr="00161E23">
        <w:rPr>
          <w:lang w:val="en-US"/>
        </w:rPr>
        <w:t>p</w:t>
      </w:r>
      <w:r w:rsidRPr="00161E23">
        <w:rPr>
          <w:lang w:val="en-US"/>
        </w:rPr>
        <w:t xml:space="preserve">rogram </w:t>
      </w:r>
      <w:r w:rsidR="00F32BAE" w:rsidRPr="00161E23">
        <w:rPr>
          <w:lang w:val="en-US"/>
        </w:rPr>
        <w:t>that</w:t>
      </w:r>
      <w:r w:rsidRPr="00161E23">
        <w:rPr>
          <w:lang w:val="en-US"/>
        </w:rPr>
        <w:t xml:space="preserve"> blink</w:t>
      </w:r>
      <w:r w:rsidR="00F32BAE" w:rsidRPr="00161E23">
        <w:rPr>
          <w:lang w:val="en-US"/>
        </w:rPr>
        <w:t>s</w:t>
      </w:r>
      <w:r w:rsidRPr="00161E23">
        <w:rPr>
          <w:lang w:val="en-US"/>
        </w:rPr>
        <w:t xml:space="preserve"> the on-board LED</w:t>
      </w:r>
    </w:p>
    <w:p w14:paraId="07536152" w14:textId="77777777" w:rsidR="007745CA" w:rsidRPr="00161E23" w:rsidRDefault="007745CA" w:rsidP="007745CA">
      <w:pPr>
        <w:pStyle w:val="Codeblock"/>
        <w:rPr>
          <w:color w:val="333333"/>
          <w:sz w:val="18"/>
          <w:szCs w:val="18"/>
          <w:lang w:val="en-US"/>
        </w:rPr>
      </w:pPr>
      <w:r w:rsidRPr="00161E23">
        <w:rPr>
          <w:sz w:val="18"/>
          <w:szCs w:val="18"/>
          <w:lang w:val="en-US"/>
        </w:rPr>
        <w:t>#include </w:t>
      </w:r>
      <w:r w:rsidRPr="00161E23">
        <w:rPr>
          <w:color w:val="FF0080"/>
          <w:sz w:val="18"/>
          <w:szCs w:val="18"/>
          <w:lang w:val="en-US"/>
        </w:rPr>
        <w:t>"</w:t>
      </w:r>
      <w:proofErr w:type="spellStart"/>
      <w:r w:rsidRPr="00161E23">
        <w:rPr>
          <w:color w:val="FF0080"/>
          <w:sz w:val="18"/>
          <w:szCs w:val="18"/>
          <w:lang w:val="en-US"/>
        </w:rPr>
        <w:t>mbed.h</w:t>
      </w:r>
      <w:proofErr w:type="spellEnd"/>
      <w:r w:rsidRPr="00161E23">
        <w:rPr>
          <w:color w:val="FF0080"/>
          <w:sz w:val="18"/>
          <w:szCs w:val="18"/>
          <w:lang w:val="en-US"/>
        </w:rPr>
        <w:t>"</w:t>
      </w:r>
    </w:p>
    <w:p w14:paraId="24C94069" w14:textId="0BC6AAFA" w:rsidR="007745CA" w:rsidRPr="00161E23" w:rsidRDefault="007745CA" w:rsidP="007745CA">
      <w:pPr>
        <w:pStyle w:val="Codeblock"/>
        <w:rPr>
          <w:color w:val="333333"/>
          <w:sz w:val="18"/>
          <w:szCs w:val="18"/>
          <w:lang w:val="en-US"/>
        </w:rPr>
      </w:pPr>
    </w:p>
    <w:p w14:paraId="57B8C9C5" w14:textId="76BBBEA2" w:rsidR="007745CA" w:rsidRPr="00161E23" w:rsidRDefault="007745CA" w:rsidP="007745CA">
      <w:pPr>
        <w:pStyle w:val="Codeblock"/>
        <w:rPr>
          <w:color w:val="333333"/>
          <w:sz w:val="18"/>
          <w:szCs w:val="18"/>
          <w:lang w:val="en-US"/>
        </w:rPr>
      </w:pPr>
      <w:proofErr w:type="spellStart"/>
      <w:r w:rsidRPr="00161E23">
        <w:rPr>
          <w:color w:val="333333"/>
          <w:sz w:val="18"/>
          <w:szCs w:val="18"/>
          <w:lang w:val="en-US"/>
        </w:rPr>
        <w:t>DigitalOut</w:t>
      </w:r>
      <w:proofErr w:type="spellEnd"/>
      <w:r w:rsidRPr="00161E23">
        <w:rPr>
          <w:color w:val="333333"/>
          <w:sz w:val="18"/>
          <w:szCs w:val="18"/>
          <w:lang w:val="en-US"/>
        </w:rPr>
        <w:t> </w:t>
      </w:r>
      <w:proofErr w:type="spellStart"/>
      <w:proofErr w:type="gramStart"/>
      <w:r w:rsidRPr="00161E23">
        <w:rPr>
          <w:color w:val="333333"/>
          <w:sz w:val="18"/>
          <w:szCs w:val="18"/>
          <w:lang w:val="en-US"/>
        </w:rPr>
        <w:t>myled</w:t>
      </w:r>
      <w:proofErr w:type="spellEnd"/>
      <w:r w:rsidRPr="00161E23">
        <w:rPr>
          <w:color w:val="333333"/>
          <w:sz w:val="18"/>
          <w:szCs w:val="18"/>
          <w:lang w:val="en-US"/>
        </w:rPr>
        <w:t>(</w:t>
      </w:r>
      <w:proofErr w:type="gramEnd"/>
      <w:r w:rsidRPr="00161E23">
        <w:rPr>
          <w:color w:val="333333"/>
          <w:sz w:val="18"/>
          <w:szCs w:val="18"/>
          <w:lang w:val="en-US"/>
        </w:rPr>
        <w:t>LED1); //Digital pin LED1 is initialized as output</w:t>
      </w:r>
    </w:p>
    <w:p w14:paraId="67216B4C" w14:textId="77777777" w:rsidR="007745CA" w:rsidRPr="00161E23" w:rsidRDefault="007745CA" w:rsidP="007745CA">
      <w:pPr>
        <w:pStyle w:val="Codeblock"/>
        <w:rPr>
          <w:color w:val="333333"/>
          <w:sz w:val="18"/>
          <w:szCs w:val="18"/>
          <w:lang w:val="en-US"/>
        </w:rPr>
      </w:pPr>
      <w:r w:rsidRPr="00161E23">
        <w:rPr>
          <w:color w:val="333333"/>
          <w:sz w:val="18"/>
          <w:szCs w:val="18"/>
          <w:lang w:val="en-US"/>
        </w:rPr>
        <w:t> </w:t>
      </w:r>
    </w:p>
    <w:p w14:paraId="081E2F8F" w14:textId="77777777" w:rsidR="007745CA" w:rsidRPr="00161E23" w:rsidRDefault="007745CA" w:rsidP="007745CA">
      <w:pPr>
        <w:pStyle w:val="Codeblock"/>
        <w:rPr>
          <w:color w:val="333333"/>
          <w:sz w:val="18"/>
          <w:szCs w:val="18"/>
          <w:lang w:val="en-US"/>
        </w:rPr>
      </w:pPr>
      <w:r w:rsidRPr="00161E23">
        <w:rPr>
          <w:color w:val="0000FF"/>
          <w:sz w:val="18"/>
          <w:szCs w:val="18"/>
          <w:lang w:val="en-US"/>
        </w:rPr>
        <w:t>int</w:t>
      </w:r>
      <w:r w:rsidRPr="00161E23">
        <w:rPr>
          <w:color w:val="333333"/>
          <w:sz w:val="18"/>
          <w:szCs w:val="18"/>
          <w:lang w:val="en-US"/>
        </w:rPr>
        <w:t> </w:t>
      </w:r>
      <w:proofErr w:type="gramStart"/>
      <w:r w:rsidRPr="00161E23">
        <w:rPr>
          <w:color w:val="333333"/>
          <w:sz w:val="18"/>
          <w:szCs w:val="18"/>
          <w:lang w:val="en-US"/>
        </w:rPr>
        <w:t>main(</w:t>
      </w:r>
      <w:proofErr w:type="gramEnd"/>
      <w:r w:rsidRPr="00161E23">
        <w:rPr>
          <w:color w:val="333333"/>
          <w:sz w:val="18"/>
          <w:szCs w:val="18"/>
          <w:lang w:val="en-US"/>
        </w:rPr>
        <w:t>) {</w:t>
      </w:r>
    </w:p>
    <w:p w14:paraId="0913387A" w14:textId="77777777" w:rsidR="007745CA" w:rsidRPr="00161E23" w:rsidRDefault="007745CA" w:rsidP="007745CA">
      <w:pPr>
        <w:pStyle w:val="Codeblock"/>
        <w:rPr>
          <w:color w:val="333333"/>
          <w:sz w:val="18"/>
          <w:szCs w:val="18"/>
          <w:lang w:val="en-US"/>
        </w:rPr>
      </w:pPr>
      <w:r w:rsidRPr="00161E23">
        <w:rPr>
          <w:color w:val="333333"/>
          <w:sz w:val="18"/>
          <w:szCs w:val="18"/>
          <w:lang w:val="en-US"/>
        </w:rPr>
        <w:t>    </w:t>
      </w:r>
      <w:proofErr w:type="gramStart"/>
      <w:r w:rsidRPr="00161E23">
        <w:rPr>
          <w:color w:val="0000FF"/>
          <w:sz w:val="18"/>
          <w:szCs w:val="18"/>
          <w:lang w:val="en-US"/>
        </w:rPr>
        <w:t>while</w:t>
      </w:r>
      <w:r w:rsidRPr="00161E23">
        <w:rPr>
          <w:color w:val="333333"/>
          <w:sz w:val="18"/>
          <w:szCs w:val="18"/>
          <w:lang w:val="en-US"/>
        </w:rPr>
        <w:t>(</w:t>
      </w:r>
      <w:proofErr w:type="gramEnd"/>
      <w:r w:rsidRPr="00161E23">
        <w:rPr>
          <w:color w:val="333333"/>
          <w:sz w:val="18"/>
          <w:szCs w:val="18"/>
          <w:lang w:val="en-US"/>
        </w:rPr>
        <w:t>1) {</w:t>
      </w:r>
    </w:p>
    <w:p w14:paraId="416A4449" w14:textId="77777777" w:rsidR="007745CA" w:rsidRPr="00161E23" w:rsidRDefault="007745CA" w:rsidP="007745CA">
      <w:pPr>
        <w:pStyle w:val="Codeblock"/>
        <w:rPr>
          <w:color w:val="333333"/>
          <w:sz w:val="18"/>
          <w:szCs w:val="18"/>
          <w:lang w:val="en-US"/>
        </w:rPr>
      </w:pPr>
      <w:r w:rsidRPr="00161E23">
        <w:rPr>
          <w:color w:val="333333"/>
          <w:sz w:val="18"/>
          <w:szCs w:val="18"/>
          <w:lang w:val="en-US"/>
        </w:rPr>
        <w:t>        </w:t>
      </w:r>
      <w:proofErr w:type="spellStart"/>
      <w:r w:rsidRPr="00161E23">
        <w:rPr>
          <w:color w:val="333333"/>
          <w:sz w:val="18"/>
          <w:szCs w:val="18"/>
          <w:lang w:val="en-US"/>
        </w:rPr>
        <w:t>myled</w:t>
      </w:r>
      <w:proofErr w:type="spellEnd"/>
      <w:r w:rsidRPr="00161E23">
        <w:rPr>
          <w:color w:val="333333"/>
          <w:sz w:val="18"/>
          <w:szCs w:val="18"/>
          <w:lang w:val="en-US"/>
        </w:rPr>
        <w:t> = </w:t>
      </w:r>
      <w:proofErr w:type="gramStart"/>
      <w:r w:rsidRPr="00161E23">
        <w:rPr>
          <w:color w:val="333333"/>
          <w:sz w:val="18"/>
          <w:szCs w:val="18"/>
          <w:lang w:val="en-US"/>
        </w:rPr>
        <w:t>1;</w:t>
      </w:r>
      <w:proofErr w:type="gramEnd"/>
    </w:p>
    <w:p w14:paraId="24CA858E" w14:textId="0E51BBB2" w:rsidR="007745CA" w:rsidRPr="00161E23" w:rsidRDefault="007745CA" w:rsidP="007745CA">
      <w:pPr>
        <w:pStyle w:val="Codeblock"/>
        <w:rPr>
          <w:color w:val="333333"/>
          <w:sz w:val="18"/>
          <w:szCs w:val="18"/>
          <w:lang w:val="en-US"/>
        </w:rPr>
      </w:pPr>
      <w:r w:rsidRPr="00161E23">
        <w:rPr>
          <w:color w:val="333333"/>
          <w:sz w:val="18"/>
          <w:szCs w:val="18"/>
          <w:lang w:val="en-US"/>
        </w:rPr>
        <w:t>        </w:t>
      </w:r>
      <w:proofErr w:type="spellStart"/>
      <w:r w:rsidRPr="00161E23">
        <w:rPr>
          <w:color w:val="333333"/>
          <w:sz w:val="18"/>
          <w:szCs w:val="18"/>
          <w:lang w:val="en-US"/>
        </w:rPr>
        <w:t>thread_sleep_</w:t>
      </w:r>
      <w:proofErr w:type="gramStart"/>
      <w:r w:rsidRPr="00161E23">
        <w:rPr>
          <w:color w:val="333333"/>
          <w:sz w:val="18"/>
          <w:szCs w:val="18"/>
          <w:lang w:val="en-US"/>
        </w:rPr>
        <w:t>for</w:t>
      </w:r>
      <w:proofErr w:type="spellEnd"/>
      <w:r w:rsidRPr="00161E23">
        <w:rPr>
          <w:color w:val="333333"/>
          <w:sz w:val="18"/>
          <w:szCs w:val="18"/>
          <w:lang w:val="en-US"/>
        </w:rPr>
        <w:t>(</w:t>
      </w:r>
      <w:proofErr w:type="gramEnd"/>
      <w:r w:rsidRPr="00161E23">
        <w:rPr>
          <w:color w:val="333333"/>
          <w:sz w:val="18"/>
          <w:szCs w:val="18"/>
          <w:lang w:val="en-US"/>
        </w:rPr>
        <w:t xml:space="preserve">200); //delay in </w:t>
      </w:r>
      <w:proofErr w:type="spellStart"/>
      <w:r w:rsidRPr="00161E23">
        <w:rPr>
          <w:color w:val="333333"/>
          <w:sz w:val="18"/>
          <w:szCs w:val="18"/>
          <w:lang w:val="en-US"/>
        </w:rPr>
        <w:t>ms</w:t>
      </w:r>
      <w:proofErr w:type="spellEnd"/>
    </w:p>
    <w:p w14:paraId="087254AF" w14:textId="77777777" w:rsidR="007745CA" w:rsidRPr="00161E23" w:rsidRDefault="007745CA" w:rsidP="007745CA">
      <w:pPr>
        <w:pStyle w:val="Codeblock"/>
        <w:rPr>
          <w:color w:val="333333"/>
          <w:sz w:val="18"/>
          <w:szCs w:val="18"/>
          <w:lang w:val="en-US"/>
        </w:rPr>
      </w:pPr>
      <w:r w:rsidRPr="00161E23">
        <w:rPr>
          <w:color w:val="333333"/>
          <w:sz w:val="18"/>
          <w:szCs w:val="18"/>
          <w:lang w:val="en-US"/>
        </w:rPr>
        <w:t>        </w:t>
      </w:r>
      <w:proofErr w:type="spellStart"/>
      <w:r w:rsidRPr="00161E23">
        <w:rPr>
          <w:color w:val="333333"/>
          <w:sz w:val="18"/>
          <w:szCs w:val="18"/>
          <w:lang w:val="en-US"/>
        </w:rPr>
        <w:t>myled</w:t>
      </w:r>
      <w:proofErr w:type="spellEnd"/>
      <w:r w:rsidRPr="00161E23">
        <w:rPr>
          <w:color w:val="333333"/>
          <w:sz w:val="18"/>
          <w:szCs w:val="18"/>
          <w:lang w:val="en-US"/>
        </w:rPr>
        <w:t> = </w:t>
      </w:r>
      <w:proofErr w:type="gramStart"/>
      <w:r w:rsidRPr="00161E23">
        <w:rPr>
          <w:color w:val="333333"/>
          <w:sz w:val="18"/>
          <w:szCs w:val="18"/>
          <w:lang w:val="en-US"/>
        </w:rPr>
        <w:t>0;</w:t>
      </w:r>
      <w:proofErr w:type="gramEnd"/>
    </w:p>
    <w:p w14:paraId="2527649D" w14:textId="25D5B095" w:rsidR="007745CA" w:rsidRPr="00161E23" w:rsidRDefault="007745CA" w:rsidP="007745CA">
      <w:pPr>
        <w:pStyle w:val="Codeblock"/>
        <w:rPr>
          <w:color w:val="333333"/>
          <w:sz w:val="18"/>
          <w:szCs w:val="18"/>
          <w:lang w:val="en-US"/>
        </w:rPr>
      </w:pPr>
      <w:r w:rsidRPr="00161E23">
        <w:rPr>
          <w:color w:val="333333"/>
          <w:sz w:val="18"/>
          <w:szCs w:val="18"/>
          <w:lang w:val="en-US"/>
        </w:rPr>
        <w:t>        </w:t>
      </w:r>
      <w:proofErr w:type="spellStart"/>
      <w:r w:rsidRPr="00161E23">
        <w:rPr>
          <w:color w:val="333333"/>
          <w:sz w:val="18"/>
          <w:szCs w:val="18"/>
          <w:lang w:val="en-US"/>
        </w:rPr>
        <w:t>thread_sleep_</w:t>
      </w:r>
      <w:proofErr w:type="gramStart"/>
      <w:r w:rsidRPr="00161E23">
        <w:rPr>
          <w:color w:val="333333"/>
          <w:sz w:val="18"/>
          <w:szCs w:val="18"/>
          <w:lang w:val="en-US"/>
        </w:rPr>
        <w:t>for</w:t>
      </w:r>
      <w:proofErr w:type="spellEnd"/>
      <w:r w:rsidRPr="00161E23">
        <w:rPr>
          <w:color w:val="333333"/>
          <w:sz w:val="18"/>
          <w:szCs w:val="18"/>
          <w:lang w:val="en-US"/>
        </w:rPr>
        <w:t>(</w:t>
      </w:r>
      <w:proofErr w:type="gramEnd"/>
      <w:r w:rsidRPr="00161E23">
        <w:rPr>
          <w:color w:val="333333"/>
          <w:sz w:val="18"/>
          <w:szCs w:val="18"/>
          <w:lang w:val="en-US"/>
        </w:rPr>
        <w:t xml:space="preserve">200); //delay in </w:t>
      </w:r>
      <w:proofErr w:type="spellStart"/>
      <w:r w:rsidRPr="00161E23">
        <w:rPr>
          <w:color w:val="333333"/>
          <w:sz w:val="18"/>
          <w:szCs w:val="18"/>
          <w:lang w:val="en-US"/>
        </w:rPr>
        <w:t>ms</w:t>
      </w:r>
      <w:proofErr w:type="spellEnd"/>
    </w:p>
    <w:p w14:paraId="734BA6DC" w14:textId="77777777" w:rsidR="007745CA" w:rsidRPr="00161E23" w:rsidRDefault="007745CA" w:rsidP="007745CA">
      <w:pPr>
        <w:pStyle w:val="Codeblock"/>
        <w:rPr>
          <w:color w:val="333333"/>
          <w:sz w:val="18"/>
          <w:szCs w:val="18"/>
          <w:lang w:val="en-US"/>
        </w:rPr>
      </w:pPr>
      <w:r w:rsidRPr="00161E23">
        <w:rPr>
          <w:color w:val="333333"/>
          <w:sz w:val="18"/>
          <w:szCs w:val="18"/>
          <w:lang w:val="en-US"/>
        </w:rPr>
        <w:t>    }</w:t>
      </w:r>
    </w:p>
    <w:p w14:paraId="384D3F3B" w14:textId="77777777" w:rsidR="007745CA" w:rsidRPr="00161E23" w:rsidRDefault="007745CA" w:rsidP="007745CA">
      <w:pPr>
        <w:pStyle w:val="Codeblock"/>
        <w:rPr>
          <w:color w:val="333333"/>
          <w:sz w:val="18"/>
          <w:szCs w:val="18"/>
          <w:lang w:val="en-US"/>
        </w:rPr>
      </w:pPr>
      <w:r w:rsidRPr="00161E23">
        <w:rPr>
          <w:color w:val="333333"/>
          <w:sz w:val="18"/>
          <w:szCs w:val="18"/>
          <w:lang w:val="en-US"/>
        </w:rPr>
        <w:t>}</w:t>
      </w:r>
    </w:p>
    <w:p w14:paraId="05BBE202" w14:textId="77777777" w:rsidR="007745CA" w:rsidRPr="00161E23" w:rsidRDefault="007745CA" w:rsidP="007E3172">
      <w:pPr>
        <w:ind w:right="-46"/>
        <w:rPr>
          <w:lang w:val="en-US"/>
        </w:rPr>
      </w:pPr>
    </w:p>
    <w:p w14:paraId="393A2DDB" w14:textId="25ACF223" w:rsidR="002623B6" w:rsidRPr="00161E23" w:rsidRDefault="002623B6" w:rsidP="002623B6">
      <w:pPr>
        <w:pStyle w:val="Heading1"/>
        <w:rPr>
          <w:lang w:val="en-US"/>
        </w:rPr>
      </w:pPr>
      <w:bookmarkStart w:id="18" w:name="_Toc36795941"/>
      <w:r w:rsidRPr="00161E23">
        <w:rPr>
          <w:lang w:val="en-US"/>
        </w:rPr>
        <w:t>Application Code</w:t>
      </w:r>
      <w:bookmarkEnd w:id="18"/>
    </w:p>
    <w:p w14:paraId="07FDF497" w14:textId="1FEE3A4F" w:rsidR="002623B6" w:rsidRPr="00161E23" w:rsidRDefault="002623B6" w:rsidP="002623B6">
      <w:pPr>
        <w:rPr>
          <w:lang w:val="en-US"/>
        </w:rPr>
      </w:pPr>
      <w:r w:rsidRPr="00161E23">
        <w:rPr>
          <w:lang w:val="en-US"/>
        </w:rPr>
        <w:t xml:space="preserve">In this lab, you need to complete </w:t>
      </w:r>
      <w:r w:rsidR="00E81BA8" w:rsidRPr="00161E23">
        <w:rPr>
          <w:lang w:val="en-US"/>
        </w:rPr>
        <w:t>two exercises:</w:t>
      </w:r>
    </w:p>
    <w:p w14:paraId="50573272" w14:textId="0E24E6B0" w:rsidR="00E81BA8" w:rsidRPr="00161E23" w:rsidRDefault="00E81BA8" w:rsidP="002623B6">
      <w:pPr>
        <w:rPr>
          <w:lang w:val="en-US"/>
        </w:rPr>
      </w:pPr>
      <w:r w:rsidRPr="00161E23">
        <w:rPr>
          <w:lang w:val="en-US"/>
        </w:rPr>
        <w:t>Exercise 1: Low level LED Blinky</w:t>
      </w:r>
    </w:p>
    <w:p w14:paraId="349D0A04" w14:textId="62521042" w:rsidR="002623B6" w:rsidRPr="00161E23" w:rsidRDefault="002623B6" w:rsidP="00C6416C">
      <w:pPr>
        <w:pStyle w:val="NoSpacing"/>
        <w:numPr>
          <w:ilvl w:val="0"/>
          <w:numId w:val="36"/>
        </w:numPr>
        <w:rPr>
          <w:lang w:val="en-US"/>
        </w:rPr>
      </w:pPr>
      <w:r w:rsidRPr="00161E23">
        <w:rPr>
          <w:lang w:val="en-US"/>
        </w:rPr>
        <w:t xml:space="preserve">Use a GPIO to read the status of the </w:t>
      </w:r>
      <w:r w:rsidR="007E0A89" w:rsidRPr="00161E23">
        <w:rPr>
          <w:lang w:val="en-US"/>
        </w:rPr>
        <w:t>on-board</w:t>
      </w:r>
      <w:r w:rsidRPr="00161E23">
        <w:rPr>
          <w:lang w:val="en-US"/>
        </w:rPr>
        <w:t xml:space="preserve"> user </w:t>
      </w:r>
      <w:proofErr w:type="gramStart"/>
      <w:r w:rsidRPr="00161E23">
        <w:rPr>
          <w:lang w:val="en-US"/>
        </w:rPr>
        <w:t>button</w:t>
      </w:r>
      <w:r w:rsidR="00F32BAE" w:rsidRPr="00161E23">
        <w:rPr>
          <w:lang w:val="en-US"/>
        </w:rPr>
        <w:t>;</w:t>
      </w:r>
      <w:proofErr w:type="gramEnd"/>
    </w:p>
    <w:p w14:paraId="07960809" w14:textId="4F2D8CFF" w:rsidR="002623B6" w:rsidRPr="00161E23" w:rsidRDefault="002623B6" w:rsidP="00C6416C">
      <w:pPr>
        <w:pStyle w:val="NoSpacing"/>
        <w:numPr>
          <w:ilvl w:val="0"/>
          <w:numId w:val="36"/>
        </w:numPr>
        <w:rPr>
          <w:lang w:val="en-US"/>
        </w:rPr>
      </w:pPr>
      <w:r w:rsidRPr="00161E23">
        <w:rPr>
          <w:lang w:val="en-US"/>
        </w:rPr>
        <w:t>Us</w:t>
      </w:r>
      <w:r w:rsidR="00F32BAE" w:rsidRPr="00161E23">
        <w:rPr>
          <w:lang w:val="en-US"/>
        </w:rPr>
        <w:t>e</w:t>
      </w:r>
      <w:r w:rsidRPr="00161E23">
        <w:rPr>
          <w:lang w:val="en-US"/>
        </w:rPr>
        <w:t xml:space="preserve"> a GPIO to control the on-board </w:t>
      </w:r>
      <w:proofErr w:type="gramStart"/>
      <w:r w:rsidRPr="00161E23">
        <w:rPr>
          <w:lang w:val="en-US"/>
        </w:rPr>
        <w:t>LEDs</w:t>
      </w:r>
      <w:r w:rsidR="00F32BAE" w:rsidRPr="00161E23">
        <w:rPr>
          <w:lang w:val="en-US"/>
        </w:rPr>
        <w:t>;</w:t>
      </w:r>
      <w:proofErr w:type="gramEnd"/>
    </w:p>
    <w:p w14:paraId="21BEE6D0" w14:textId="736CCD7E" w:rsidR="002623B6" w:rsidRPr="00161E23" w:rsidRDefault="002623B6" w:rsidP="00C6416C">
      <w:pPr>
        <w:pStyle w:val="NoSpacing"/>
        <w:numPr>
          <w:ilvl w:val="0"/>
          <w:numId w:val="36"/>
        </w:numPr>
        <w:rPr>
          <w:lang w:val="en-US"/>
        </w:rPr>
      </w:pPr>
      <w:r w:rsidRPr="00161E23">
        <w:rPr>
          <w:lang w:val="en-US"/>
        </w:rPr>
        <w:t>Complete the main function</w:t>
      </w:r>
      <w:r w:rsidR="00F32BAE" w:rsidRPr="00161E23">
        <w:rPr>
          <w:lang w:val="en-US"/>
        </w:rPr>
        <w:t>,</w:t>
      </w:r>
      <w:r w:rsidRPr="00161E23">
        <w:rPr>
          <w:lang w:val="en-US"/>
        </w:rPr>
        <w:t xml:space="preserve"> so that while the user button is pressed</w:t>
      </w:r>
      <w:r w:rsidR="00F32BAE" w:rsidRPr="00161E23">
        <w:rPr>
          <w:lang w:val="en-US"/>
        </w:rPr>
        <w:t>,</w:t>
      </w:r>
      <w:r w:rsidRPr="00161E23">
        <w:rPr>
          <w:lang w:val="en-US"/>
        </w:rPr>
        <w:t xml:space="preserve"> the LED is on.</w:t>
      </w:r>
    </w:p>
    <w:p w14:paraId="301446E5" w14:textId="77777777" w:rsidR="00BD30C7" w:rsidRPr="00161E23" w:rsidRDefault="00BD30C7" w:rsidP="00BD30C7">
      <w:pPr>
        <w:pStyle w:val="NoSpacing"/>
        <w:ind w:left="720"/>
        <w:rPr>
          <w:lang w:val="en-US"/>
        </w:rPr>
      </w:pPr>
    </w:p>
    <w:p w14:paraId="2CBDC3B7" w14:textId="470059DA" w:rsidR="007B34F9" w:rsidRPr="00F46BAF" w:rsidRDefault="00E81BA8" w:rsidP="00921A5B">
      <w:pPr>
        <w:rPr>
          <w:lang w:val="en-US"/>
        </w:rPr>
      </w:pPr>
      <w:r w:rsidRPr="00161E23">
        <w:rPr>
          <w:lang w:val="en-US"/>
        </w:rPr>
        <w:t>Exercis</w:t>
      </w:r>
      <w:r w:rsidRPr="2E0B0315">
        <w:rPr>
          <w:lang w:val="en-US"/>
        </w:rPr>
        <w:t xml:space="preserve">e </w:t>
      </w:r>
      <w:r w:rsidR="000109F0" w:rsidRPr="2E0B0315">
        <w:rPr>
          <w:lang w:val="en-US"/>
        </w:rPr>
        <w:t>2: Blink LED1 and LED2</w:t>
      </w:r>
      <w:r w:rsidRPr="2E0B0315">
        <w:rPr>
          <w:lang w:val="en-US"/>
        </w:rPr>
        <w:t xml:space="preserve"> using </w:t>
      </w:r>
      <w:proofErr w:type="spellStart"/>
      <w:r w:rsidRPr="2E0B0315">
        <w:rPr>
          <w:lang w:val="en-US"/>
        </w:rPr>
        <w:t>Mbed</w:t>
      </w:r>
      <w:proofErr w:type="spellEnd"/>
      <w:r w:rsidRPr="2E0B0315">
        <w:rPr>
          <w:lang w:val="en-US"/>
        </w:rPr>
        <w:t xml:space="preserve"> OS</w:t>
      </w:r>
    </w:p>
    <w:p w14:paraId="7FC2FE3C" w14:textId="2186E523" w:rsidR="000109F0" w:rsidRPr="00F46BAF" w:rsidRDefault="000109F0" w:rsidP="00C6416C">
      <w:pPr>
        <w:pStyle w:val="ListParagraph"/>
        <w:numPr>
          <w:ilvl w:val="0"/>
          <w:numId w:val="37"/>
        </w:numPr>
        <w:rPr>
          <w:lang w:val="en-US"/>
        </w:rPr>
      </w:pPr>
      <w:r w:rsidRPr="2E0B0315">
        <w:rPr>
          <w:lang w:val="en-US"/>
        </w:rPr>
        <w:lastRenderedPageBreak/>
        <w:t xml:space="preserve">Declare LED1 and LED2 as </w:t>
      </w:r>
      <w:proofErr w:type="gramStart"/>
      <w:r w:rsidRPr="2E0B0315">
        <w:rPr>
          <w:lang w:val="en-US"/>
        </w:rPr>
        <w:t>output</w:t>
      </w:r>
      <w:r w:rsidR="00F32BAE" w:rsidRPr="2E0B0315">
        <w:rPr>
          <w:lang w:val="en-US"/>
        </w:rPr>
        <w:t>;</w:t>
      </w:r>
      <w:proofErr w:type="gramEnd"/>
    </w:p>
    <w:p w14:paraId="016059B5" w14:textId="2C327E23" w:rsidR="000109F0" w:rsidRPr="00F46BAF" w:rsidRDefault="000109F0" w:rsidP="00C6416C">
      <w:pPr>
        <w:pStyle w:val="ListParagraph"/>
        <w:numPr>
          <w:ilvl w:val="0"/>
          <w:numId w:val="37"/>
        </w:numPr>
        <w:rPr>
          <w:lang w:val="en-US"/>
        </w:rPr>
      </w:pPr>
      <w:r w:rsidRPr="2E0B0315">
        <w:rPr>
          <w:lang w:val="en-US"/>
        </w:rPr>
        <w:t xml:space="preserve">Use the user-button as interrupt to control </w:t>
      </w:r>
      <w:r w:rsidR="00F456D0" w:rsidRPr="2E0B0315">
        <w:rPr>
          <w:lang w:val="en-US"/>
        </w:rPr>
        <w:t xml:space="preserve">the </w:t>
      </w:r>
      <w:proofErr w:type="gramStart"/>
      <w:r w:rsidRPr="2E0B0315">
        <w:rPr>
          <w:lang w:val="en-US"/>
        </w:rPr>
        <w:t>LEDs</w:t>
      </w:r>
      <w:r w:rsidR="00F32BAE" w:rsidRPr="2E0B0315">
        <w:rPr>
          <w:lang w:val="en-US"/>
        </w:rPr>
        <w:t>;</w:t>
      </w:r>
      <w:proofErr w:type="gramEnd"/>
    </w:p>
    <w:p w14:paraId="61D6636F" w14:textId="47FB0706" w:rsidR="000109F0" w:rsidRPr="00F46BAF" w:rsidRDefault="000109F0" w:rsidP="00C6416C">
      <w:pPr>
        <w:pStyle w:val="ListParagraph"/>
        <w:numPr>
          <w:ilvl w:val="0"/>
          <w:numId w:val="37"/>
        </w:numPr>
        <w:rPr>
          <w:lang w:val="en-US"/>
        </w:rPr>
      </w:pPr>
      <w:r w:rsidRPr="2E0B0315">
        <w:rPr>
          <w:lang w:val="en-US"/>
        </w:rPr>
        <w:t>Complete the main function</w:t>
      </w:r>
      <w:r w:rsidR="00F32BAE" w:rsidRPr="2E0B0315">
        <w:rPr>
          <w:lang w:val="en-US"/>
        </w:rPr>
        <w:t>,</w:t>
      </w:r>
      <w:r w:rsidRPr="2E0B0315">
        <w:rPr>
          <w:lang w:val="en-US"/>
        </w:rPr>
        <w:t xml:space="preserve"> so that</w:t>
      </w:r>
      <w:r w:rsidR="00E81BA8" w:rsidRPr="2E0B0315">
        <w:rPr>
          <w:lang w:val="en-US"/>
        </w:rPr>
        <w:t xml:space="preserve"> either of LED1/LED2 starts blinking each time</w:t>
      </w:r>
      <w:r w:rsidRPr="2E0B0315">
        <w:rPr>
          <w:lang w:val="en-US"/>
        </w:rPr>
        <w:t xml:space="preserve"> when the user button </w:t>
      </w:r>
      <w:r w:rsidR="00F32BAE" w:rsidRPr="2E0B0315">
        <w:rPr>
          <w:lang w:val="en-US"/>
        </w:rPr>
        <w:t>is</w:t>
      </w:r>
      <w:r w:rsidRPr="2E0B0315">
        <w:rPr>
          <w:lang w:val="en-US"/>
        </w:rPr>
        <w:t xml:space="preserve"> pressed</w:t>
      </w:r>
      <w:r w:rsidR="007F4A03" w:rsidRPr="2E0B0315">
        <w:rPr>
          <w:lang w:val="en-US"/>
        </w:rPr>
        <w:t xml:space="preserve"> </w:t>
      </w:r>
      <w:r w:rsidRPr="2E0B0315">
        <w:rPr>
          <w:lang w:val="en-US"/>
        </w:rPr>
        <w:t xml:space="preserve">at a </w:t>
      </w:r>
      <w:r w:rsidR="007F4A03" w:rsidRPr="2E0B0315">
        <w:rPr>
          <w:lang w:val="en-US"/>
        </w:rPr>
        <w:t>desired</w:t>
      </w:r>
      <w:r w:rsidRPr="2E0B0315">
        <w:rPr>
          <w:lang w:val="en-US"/>
        </w:rPr>
        <w:t xml:space="preserve"> frequency.</w:t>
      </w:r>
    </w:p>
    <w:sectPr w:rsidR="000109F0" w:rsidRPr="00F46BAF" w:rsidSect="00AD66E8">
      <w:footerReference w:type="default" r:id="rId21"/>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56187" w14:textId="77777777" w:rsidR="00492F90" w:rsidRDefault="00492F90" w:rsidP="00AD4120">
      <w:pPr>
        <w:spacing w:after="0" w:line="240" w:lineRule="auto"/>
      </w:pPr>
      <w:r>
        <w:separator/>
      </w:r>
    </w:p>
  </w:endnote>
  <w:endnote w:type="continuationSeparator" w:id="0">
    <w:p w14:paraId="7F9AEB0D" w14:textId="77777777" w:rsidR="00492F90" w:rsidRDefault="00492F90"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5D670" w14:textId="2BB2BE64" w:rsidR="003F14DB" w:rsidRPr="00496259" w:rsidRDefault="003F14DB" w:rsidP="00496259">
    <w:pPr>
      <w:pStyle w:val="Footer"/>
      <w:jc w:val="right"/>
      <w:rPr>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F1EB" w14:textId="77777777" w:rsidR="00895956" w:rsidRDefault="00895956">
    <w:pPr>
      <w:pStyle w:val="Footer"/>
      <w:jc w:val="right"/>
    </w:pPr>
    <w:r>
      <w:t xml:space="preserve">Page </w:t>
    </w:r>
    <w:sdt>
      <w:sdtPr>
        <w:id w:val="18516817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3173D">
          <w:rPr>
            <w:noProof/>
          </w:rPr>
          <w:t>1</w:t>
        </w:r>
        <w:r>
          <w:rPr>
            <w:noProof/>
          </w:rPr>
          <w:fldChar w:fldCharType="end"/>
        </w:r>
      </w:sdtContent>
    </w:sdt>
  </w:p>
  <w:p w14:paraId="610EA999" w14:textId="77777777" w:rsidR="00895956" w:rsidRPr="00496259" w:rsidRDefault="00895956" w:rsidP="00496259">
    <w:pPr>
      <w:pStyle w:val="Footer"/>
      <w:jc w:val="right"/>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AA3C1" w14:textId="77777777" w:rsidR="00492F90" w:rsidRDefault="00492F90" w:rsidP="00AD4120">
      <w:pPr>
        <w:spacing w:after="0" w:line="240" w:lineRule="auto"/>
      </w:pPr>
      <w:bookmarkStart w:id="0" w:name="_Hlk5714685"/>
      <w:bookmarkEnd w:id="0"/>
      <w:r>
        <w:separator/>
      </w:r>
    </w:p>
  </w:footnote>
  <w:footnote w:type="continuationSeparator" w:id="0">
    <w:p w14:paraId="7387E0DC" w14:textId="77777777" w:rsidR="00492F90" w:rsidRDefault="00492F90"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67BBA" w14:textId="3312611B" w:rsidR="00340773" w:rsidRDefault="00340773">
    <w:pPr>
      <w:pStyle w:val="Header"/>
    </w:pPr>
    <w:r>
      <w:rPr>
        <w:noProof/>
        <w:lang w:val="en-US" w:eastAsia="en-US"/>
      </w:rPr>
      <w:drawing>
        <wp:anchor distT="0" distB="0" distL="114300" distR="114300" simplePos="0" relativeHeight="251659264" behindDoc="0" locked="1" layoutInCell="1" allowOverlap="1" wp14:anchorId="632407AC" wp14:editId="78473A88">
          <wp:simplePos x="0" y="0"/>
          <wp:positionH relativeFrom="margin">
            <wp:posOffset>0</wp:posOffset>
          </wp:positionH>
          <wp:positionV relativeFrom="paragraph">
            <wp:posOffset>171450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970FD" w14:textId="77777777" w:rsidR="00340773" w:rsidRDefault="00340773" w:rsidP="00340773">
    <w:pPr>
      <w:pStyle w:val="Header"/>
      <w:shd w:val="clear" w:color="auto" w:fill="FFFFFF" w:themeFill="background1"/>
      <w:jc w:val="center"/>
      <w:rPr>
        <w:sz w:val="10"/>
        <w:szCs w:val="14"/>
      </w:rPr>
    </w:pPr>
  </w:p>
  <w:p w14:paraId="28908FD9" w14:textId="77777777" w:rsidR="00340773" w:rsidRDefault="00340773" w:rsidP="00340773">
    <w:pPr>
      <w:pStyle w:val="Header"/>
      <w:shd w:val="clear" w:color="auto" w:fill="FFFFFF" w:themeFill="background1"/>
      <w:jc w:val="center"/>
      <w:rPr>
        <w:sz w:val="10"/>
        <w:szCs w:val="14"/>
      </w:rPr>
    </w:pPr>
  </w:p>
  <w:p w14:paraId="4CEB4DED" w14:textId="77777777" w:rsidR="00340773" w:rsidRPr="00757BD1" w:rsidRDefault="00340773" w:rsidP="00340773">
    <w:pPr>
      <w:pStyle w:val="Header"/>
      <w:shd w:val="clear" w:color="auto" w:fill="0091BD"/>
      <w:jc w:val="center"/>
      <w:rPr>
        <w:sz w:val="10"/>
        <w:szCs w:val="14"/>
      </w:rPr>
    </w:pPr>
  </w:p>
  <w:p w14:paraId="7A194B9F" w14:textId="77777777" w:rsidR="00340773" w:rsidRDefault="00340773" w:rsidP="00340773">
    <w:pPr>
      <w:pStyle w:val="Header"/>
      <w:shd w:val="clear" w:color="auto" w:fill="0091BD"/>
      <w:jc w:val="center"/>
    </w:pPr>
    <w:bookmarkStart w:id="2" w:name="_Hlk34902290"/>
    <w:bookmarkStart w:id="3" w:name="_Hlk34902291"/>
    <w:bookmarkStart w:id="4" w:name="_Hlk34902379"/>
    <w:bookmarkStart w:id="5" w:name="_Hlk34902380"/>
    <w:r>
      <w:rPr>
        <w:noProof/>
        <w:lang w:val="en-US" w:eastAsia="en-US"/>
      </w:rPr>
      <w:drawing>
        <wp:inline distT="0" distB="0" distL="0" distR="0" wp14:anchorId="6A7089E5" wp14:editId="7A66FF8A">
          <wp:extent cx="1116281" cy="135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bookmarkEnd w:id="2"/>
  <w:bookmarkEnd w:id="3"/>
  <w:bookmarkEnd w:id="4"/>
  <w:bookmarkEnd w:id="5"/>
  <w:p w14:paraId="3776FA63" w14:textId="77777777" w:rsidR="00340773" w:rsidRPr="00757BD1" w:rsidRDefault="00340773" w:rsidP="00340773">
    <w:pPr>
      <w:pStyle w:val="Header"/>
      <w:shd w:val="clear" w:color="auto" w:fill="0091BD"/>
      <w:jc w:val="center"/>
      <w:rPr>
        <w:sz w:val="14"/>
        <w:szCs w:val="14"/>
      </w:rPr>
    </w:pPr>
  </w:p>
  <w:p w14:paraId="668C2A07" w14:textId="60645019" w:rsidR="00340773" w:rsidRDefault="003407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68F3"/>
    <w:multiLevelType w:val="hybridMultilevel"/>
    <w:tmpl w:val="EA4626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53C5D"/>
    <w:multiLevelType w:val="hybridMultilevel"/>
    <w:tmpl w:val="11CE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2CC820F2"/>
    <w:multiLevelType w:val="hybridMultilevel"/>
    <w:tmpl w:val="1C2E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F71FA8"/>
    <w:multiLevelType w:val="hybridMultilevel"/>
    <w:tmpl w:val="EF425A20"/>
    <w:lvl w:ilvl="0" w:tplc="18282AF2">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B2C4C2B"/>
    <w:multiLevelType w:val="hybridMultilevel"/>
    <w:tmpl w:val="7EAC2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7" w15:restartNumberingAfterBreak="0">
    <w:nsid w:val="3EB60A92"/>
    <w:multiLevelType w:val="hybridMultilevel"/>
    <w:tmpl w:val="7C76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FA1843"/>
    <w:multiLevelType w:val="multilevel"/>
    <w:tmpl w:val="EC2E20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1485E76"/>
    <w:multiLevelType w:val="hybridMultilevel"/>
    <w:tmpl w:val="5B32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4"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6" w15:restartNumberingAfterBreak="0">
    <w:nsid w:val="67AF02BC"/>
    <w:multiLevelType w:val="hybridMultilevel"/>
    <w:tmpl w:val="074063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8"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7201530D"/>
    <w:multiLevelType w:val="hybridMultilevel"/>
    <w:tmpl w:val="CC9876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9F7F05"/>
    <w:multiLevelType w:val="hybridMultilevel"/>
    <w:tmpl w:val="912A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987CF5"/>
    <w:multiLevelType w:val="hybridMultilevel"/>
    <w:tmpl w:val="07524C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D6305"/>
    <w:multiLevelType w:val="hybridMultilevel"/>
    <w:tmpl w:val="D26639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6504C"/>
    <w:multiLevelType w:val="multilevel"/>
    <w:tmpl w:val="41966C48"/>
    <w:lvl w:ilvl="0">
      <w:start w:val="1"/>
      <w:numFmt w:val="bullet"/>
      <w:lvlText w:val=""/>
      <w:lvlJc w:val="left"/>
      <w:pPr>
        <w:tabs>
          <w:tab w:val="num" w:pos="3960"/>
        </w:tabs>
        <w:ind w:left="3960" w:hanging="360"/>
      </w:pPr>
      <w:rPr>
        <w:rFonts w:ascii="Symbol" w:hAnsi="Symbol" w:hint="default"/>
        <w:sz w:val="20"/>
      </w:rPr>
    </w:lvl>
    <w:lvl w:ilvl="1">
      <w:start w:val="1"/>
      <w:numFmt w:val="bullet"/>
      <w:lvlText w:val="o"/>
      <w:lvlJc w:val="left"/>
      <w:pPr>
        <w:tabs>
          <w:tab w:val="num" w:pos="4680"/>
        </w:tabs>
        <w:ind w:left="4680" w:hanging="360"/>
      </w:pPr>
      <w:rPr>
        <w:rFonts w:ascii="Courier New" w:hAnsi="Courier New" w:hint="default"/>
        <w:sz w:val="20"/>
      </w:rPr>
    </w:lvl>
    <w:lvl w:ilvl="2">
      <w:start w:val="1"/>
      <w:numFmt w:val="bullet"/>
      <w:lvlText w:val=""/>
      <w:lvlJc w:val="left"/>
      <w:pPr>
        <w:tabs>
          <w:tab w:val="num" w:pos="5400"/>
        </w:tabs>
        <w:ind w:left="5400" w:hanging="360"/>
      </w:pPr>
      <w:rPr>
        <w:rFonts w:ascii="Wingdings" w:hAnsi="Wingdings" w:hint="default"/>
        <w:sz w:val="20"/>
      </w:rPr>
    </w:lvl>
    <w:lvl w:ilvl="3">
      <w:start w:val="1"/>
      <w:numFmt w:val="bullet"/>
      <w:lvlText w:val=""/>
      <w:lvlJc w:val="left"/>
      <w:pPr>
        <w:tabs>
          <w:tab w:val="num" w:pos="6120"/>
        </w:tabs>
        <w:ind w:left="6120" w:hanging="360"/>
      </w:pPr>
      <w:rPr>
        <w:rFonts w:ascii="Wingdings" w:hAnsi="Wingdings" w:hint="default"/>
        <w:sz w:val="20"/>
      </w:rPr>
    </w:lvl>
    <w:lvl w:ilvl="4">
      <w:start w:val="1"/>
      <w:numFmt w:val="bullet"/>
      <w:lvlText w:val=""/>
      <w:lvlJc w:val="left"/>
      <w:pPr>
        <w:tabs>
          <w:tab w:val="num" w:pos="6840"/>
        </w:tabs>
        <w:ind w:left="6840" w:hanging="360"/>
      </w:pPr>
      <w:rPr>
        <w:rFonts w:ascii="Wingdings" w:hAnsi="Wingdings" w:hint="default"/>
        <w:sz w:val="20"/>
      </w:rPr>
    </w:lvl>
    <w:lvl w:ilvl="5">
      <w:start w:val="1"/>
      <w:numFmt w:val="bullet"/>
      <w:lvlText w:val=""/>
      <w:lvlJc w:val="left"/>
      <w:pPr>
        <w:tabs>
          <w:tab w:val="num" w:pos="7560"/>
        </w:tabs>
        <w:ind w:left="7560" w:hanging="360"/>
      </w:pPr>
      <w:rPr>
        <w:rFonts w:ascii="Wingdings" w:hAnsi="Wingdings" w:hint="default"/>
        <w:sz w:val="20"/>
      </w:rPr>
    </w:lvl>
    <w:lvl w:ilvl="6">
      <w:start w:val="1"/>
      <w:numFmt w:val="bullet"/>
      <w:lvlText w:val=""/>
      <w:lvlJc w:val="left"/>
      <w:pPr>
        <w:tabs>
          <w:tab w:val="num" w:pos="8280"/>
        </w:tabs>
        <w:ind w:left="8280" w:hanging="360"/>
      </w:pPr>
      <w:rPr>
        <w:rFonts w:ascii="Wingdings" w:hAnsi="Wingdings" w:hint="default"/>
        <w:sz w:val="20"/>
      </w:rPr>
    </w:lvl>
    <w:lvl w:ilvl="7">
      <w:start w:val="1"/>
      <w:numFmt w:val="bullet"/>
      <w:lvlText w:val=""/>
      <w:lvlJc w:val="left"/>
      <w:pPr>
        <w:tabs>
          <w:tab w:val="num" w:pos="9000"/>
        </w:tabs>
        <w:ind w:left="9000" w:hanging="360"/>
      </w:pPr>
      <w:rPr>
        <w:rFonts w:ascii="Wingdings" w:hAnsi="Wingdings" w:hint="default"/>
        <w:sz w:val="20"/>
      </w:rPr>
    </w:lvl>
    <w:lvl w:ilvl="8">
      <w:start w:val="1"/>
      <w:numFmt w:val="bullet"/>
      <w:lvlText w:val=""/>
      <w:lvlJc w:val="left"/>
      <w:pPr>
        <w:tabs>
          <w:tab w:val="num" w:pos="9720"/>
        </w:tabs>
        <w:ind w:left="9720" w:hanging="360"/>
      </w:pPr>
      <w:rPr>
        <w:rFonts w:ascii="Wingdings" w:hAnsi="Wingdings" w:hint="default"/>
        <w:sz w:val="20"/>
      </w:rPr>
    </w:lvl>
  </w:abstractNum>
  <w:abstractNum w:abstractNumId="35"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20"/>
  </w:num>
  <w:num w:numId="3">
    <w:abstractNumId w:val="35"/>
  </w:num>
  <w:num w:numId="4">
    <w:abstractNumId w:val="35"/>
    <w:lvlOverride w:ilvl="0">
      <w:startOverride w:val="1"/>
    </w:lvlOverride>
  </w:num>
  <w:num w:numId="5">
    <w:abstractNumId w:val="16"/>
  </w:num>
  <w:num w:numId="6">
    <w:abstractNumId w:val="3"/>
  </w:num>
  <w:num w:numId="7">
    <w:abstractNumId w:val="23"/>
  </w:num>
  <w:num w:numId="8">
    <w:abstractNumId w:val="2"/>
  </w:num>
  <w:num w:numId="9">
    <w:abstractNumId w:val="14"/>
  </w:num>
  <w:num w:numId="10">
    <w:abstractNumId w:val="28"/>
  </w:num>
  <w:num w:numId="11">
    <w:abstractNumId w:val="18"/>
  </w:num>
  <w:num w:numId="12">
    <w:abstractNumId w:val="29"/>
  </w:num>
  <w:num w:numId="13">
    <w:abstractNumId w:val="19"/>
  </w:num>
  <w:num w:numId="14">
    <w:abstractNumId w:val="27"/>
  </w:num>
  <w:num w:numId="15">
    <w:abstractNumId w:val="25"/>
  </w:num>
  <w:num w:numId="16">
    <w:abstractNumId w:val="12"/>
  </w:num>
  <w:num w:numId="17">
    <w:abstractNumId w:val="5"/>
  </w:num>
  <w:num w:numId="18">
    <w:abstractNumId w:val="9"/>
  </w:num>
  <w:num w:numId="19">
    <w:abstractNumId w:val="0"/>
  </w:num>
  <w:num w:numId="20">
    <w:abstractNumId w:val="7"/>
  </w:num>
  <w:num w:numId="21">
    <w:abstractNumId w:val="6"/>
  </w:num>
  <w:num w:numId="22">
    <w:abstractNumId w:val="13"/>
  </w:num>
  <w:num w:numId="23">
    <w:abstractNumId w:val="21"/>
  </w:num>
  <w:num w:numId="24">
    <w:abstractNumId w:val="24"/>
  </w:num>
  <w:num w:numId="25">
    <w:abstractNumId w:val="17"/>
  </w:num>
  <w:num w:numId="26">
    <w:abstractNumId w:val="15"/>
  </w:num>
  <w:num w:numId="27">
    <w:abstractNumId w:val="11"/>
  </w:num>
  <w:num w:numId="28">
    <w:abstractNumId w:val="30"/>
  </w:num>
  <w:num w:numId="29">
    <w:abstractNumId w:val="33"/>
  </w:num>
  <w:num w:numId="30">
    <w:abstractNumId w:val="26"/>
  </w:num>
  <w:num w:numId="31">
    <w:abstractNumId w:val="31"/>
  </w:num>
  <w:num w:numId="32">
    <w:abstractNumId w:val="8"/>
  </w:num>
  <w:num w:numId="33">
    <w:abstractNumId w:val="34"/>
  </w:num>
  <w:num w:numId="34">
    <w:abstractNumId w:val="32"/>
  </w:num>
  <w:num w:numId="35">
    <w:abstractNumId w:val="1"/>
  </w:num>
  <w:num w:numId="36">
    <w:abstractNumId w:val="1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3266"/>
    <w:rsid w:val="00006245"/>
    <w:rsid w:val="0001040D"/>
    <w:rsid w:val="000109F0"/>
    <w:rsid w:val="0001428C"/>
    <w:rsid w:val="00014A79"/>
    <w:rsid w:val="00025544"/>
    <w:rsid w:val="0002681F"/>
    <w:rsid w:val="00027869"/>
    <w:rsid w:val="00031C31"/>
    <w:rsid w:val="00060036"/>
    <w:rsid w:val="00063CFE"/>
    <w:rsid w:val="0006672F"/>
    <w:rsid w:val="00072A81"/>
    <w:rsid w:val="000809FA"/>
    <w:rsid w:val="0008756E"/>
    <w:rsid w:val="000925F6"/>
    <w:rsid w:val="000A1730"/>
    <w:rsid w:val="000A4D08"/>
    <w:rsid w:val="000A5F7D"/>
    <w:rsid w:val="000B5C1B"/>
    <w:rsid w:val="000C48AB"/>
    <w:rsid w:val="000C50CF"/>
    <w:rsid w:val="000C58AB"/>
    <w:rsid w:val="000E0216"/>
    <w:rsid w:val="000E02C2"/>
    <w:rsid w:val="000E5453"/>
    <w:rsid w:val="000E74A1"/>
    <w:rsid w:val="000F1FC4"/>
    <w:rsid w:val="000F4AB4"/>
    <w:rsid w:val="000F4B66"/>
    <w:rsid w:val="000F649B"/>
    <w:rsid w:val="00105DDE"/>
    <w:rsid w:val="00106971"/>
    <w:rsid w:val="00112FA6"/>
    <w:rsid w:val="00116198"/>
    <w:rsid w:val="00117BE1"/>
    <w:rsid w:val="00121582"/>
    <w:rsid w:val="00123C3B"/>
    <w:rsid w:val="00133E1F"/>
    <w:rsid w:val="001355E7"/>
    <w:rsid w:val="00137D54"/>
    <w:rsid w:val="001401EE"/>
    <w:rsid w:val="0014055E"/>
    <w:rsid w:val="0014587F"/>
    <w:rsid w:val="001533B5"/>
    <w:rsid w:val="00154283"/>
    <w:rsid w:val="001547B7"/>
    <w:rsid w:val="00154855"/>
    <w:rsid w:val="00161B8E"/>
    <w:rsid w:val="00161E23"/>
    <w:rsid w:val="001670B7"/>
    <w:rsid w:val="001674E6"/>
    <w:rsid w:val="001867A0"/>
    <w:rsid w:val="001974F8"/>
    <w:rsid w:val="001A03E9"/>
    <w:rsid w:val="001A2D42"/>
    <w:rsid w:val="001A622A"/>
    <w:rsid w:val="001B5C7B"/>
    <w:rsid w:val="001B5F11"/>
    <w:rsid w:val="001C1A3E"/>
    <w:rsid w:val="001C6929"/>
    <w:rsid w:val="001D01D8"/>
    <w:rsid w:val="001D195A"/>
    <w:rsid w:val="001D7E20"/>
    <w:rsid w:val="001E25F8"/>
    <w:rsid w:val="001E380C"/>
    <w:rsid w:val="001F65EA"/>
    <w:rsid w:val="002052D9"/>
    <w:rsid w:val="00222F4F"/>
    <w:rsid w:val="00232750"/>
    <w:rsid w:val="00235016"/>
    <w:rsid w:val="00245141"/>
    <w:rsid w:val="00251173"/>
    <w:rsid w:val="00252868"/>
    <w:rsid w:val="002623B6"/>
    <w:rsid w:val="00275B5B"/>
    <w:rsid w:val="00292711"/>
    <w:rsid w:val="002968AE"/>
    <w:rsid w:val="00297FBA"/>
    <w:rsid w:val="002A14C7"/>
    <w:rsid w:val="002A20C8"/>
    <w:rsid w:val="002B269C"/>
    <w:rsid w:val="002B27C1"/>
    <w:rsid w:val="002C22BE"/>
    <w:rsid w:val="002C62F7"/>
    <w:rsid w:val="002D64AE"/>
    <w:rsid w:val="00301346"/>
    <w:rsid w:val="00303B33"/>
    <w:rsid w:val="00306C6C"/>
    <w:rsid w:val="003103A1"/>
    <w:rsid w:val="00310FD9"/>
    <w:rsid w:val="00311F54"/>
    <w:rsid w:val="00311F72"/>
    <w:rsid w:val="00317EF2"/>
    <w:rsid w:val="003230B2"/>
    <w:rsid w:val="003303AB"/>
    <w:rsid w:val="0033067C"/>
    <w:rsid w:val="003317B0"/>
    <w:rsid w:val="00331D21"/>
    <w:rsid w:val="0033486A"/>
    <w:rsid w:val="0034015A"/>
    <w:rsid w:val="00340773"/>
    <w:rsid w:val="00346AA5"/>
    <w:rsid w:val="00360254"/>
    <w:rsid w:val="00362C4D"/>
    <w:rsid w:val="00370B88"/>
    <w:rsid w:val="00376879"/>
    <w:rsid w:val="003778AF"/>
    <w:rsid w:val="00385B0D"/>
    <w:rsid w:val="003A0164"/>
    <w:rsid w:val="003A3B63"/>
    <w:rsid w:val="003A62F5"/>
    <w:rsid w:val="003B061E"/>
    <w:rsid w:val="003B2AD6"/>
    <w:rsid w:val="003C070C"/>
    <w:rsid w:val="003C211B"/>
    <w:rsid w:val="003C2E75"/>
    <w:rsid w:val="003C6017"/>
    <w:rsid w:val="003C7107"/>
    <w:rsid w:val="003D22B0"/>
    <w:rsid w:val="003D61F6"/>
    <w:rsid w:val="003E2DF9"/>
    <w:rsid w:val="003E6C21"/>
    <w:rsid w:val="003F13F2"/>
    <w:rsid w:val="003F14DB"/>
    <w:rsid w:val="003F74A6"/>
    <w:rsid w:val="00405413"/>
    <w:rsid w:val="0040772A"/>
    <w:rsid w:val="004112AC"/>
    <w:rsid w:val="00412313"/>
    <w:rsid w:val="004132DA"/>
    <w:rsid w:val="00415746"/>
    <w:rsid w:val="0042182A"/>
    <w:rsid w:val="00424001"/>
    <w:rsid w:val="00433F1E"/>
    <w:rsid w:val="0043749D"/>
    <w:rsid w:val="004379F8"/>
    <w:rsid w:val="00453BAF"/>
    <w:rsid w:val="00457842"/>
    <w:rsid w:val="00462E60"/>
    <w:rsid w:val="00463949"/>
    <w:rsid w:val="004655A6"/>
    <w:rsid w:val="00470701"/>
    <w:rsid w:val="00470C40"/>
    <w:rsid w:val="004712D0"/>
    <w:rsid w:val="00475DEB"/>
    <w:rsid w:val="004777A5"/>
    <w:rsid w:val="004801B4"/>
    <w:rsid w:val="0048116B"/>
    <w:rsid w:val="004865E0"/>
    <w:rsid w:val="00492F90"/>
    <w:rsid w:val="00496259"/>
    <w:rsid w:val="00496F23"/>
    <w:rsid w:val="004A2772"/>
    <w:rsid w:val="004B77FC"/>
    <w:rsid w:val="004C1401"/>
    <w:rsid w:val="004C48D6"/>
    <w:rsid w:val="004C50DE"/>
    <w:rsid w:val="004C5FE5"/>
    <w:rsid w:val="004C6EC2"/>
    <w:rsid w:val="004D4ED5"/>
    <w:rsid w:val="004E07E2"/>
    <w:rsid w:val="004F08FD"/>
    <w:rsid w:val="004F346B"/>
    <w:rsid w:val="004F410C"/>
    <w:rsid w:val="00502D75"/>
    <w:rsid w:val="00505E6D"/>
    <w:rsid w:val="00512656"/>
    <w:rsid w:val="0051365D"/>
    <w:rsid w:val="00513984"/>
    <w:rsid w:val="00517621"/>
    <w:rsid w:val="00520BB4"/>
    <w:rsid w:val="00524417"/>
    <w:rsid w:val="00524BBE"/>
    <w:rsid w:val="0053561F"/>
    <w:rsid w:val="00537FF8"/>
    <w:rsid w:val="00540273"/>
    <w:rsid w:val="00541532"/>
    <w:rsid w:val="00541811"/>
    <w:rsid w:val="00546319"/>
    <w:rsid w:val="005515E5"/>
    <w:rsid w:val="005538C8"/>
    <w:rsid w:val="00560A9B"/>
    <w:rsid w:val="00561B63"/>
    <w:rsid w:val="0056382C"/>
    <w:rsid w:val="00564130"/>
    <w:rsid w:val="00571981"/>
    <w:rsid w:val="00571E74"/>
    <w:rsid w:val="0057644A"/>
    <w:rsid w:val="005959A0"/>
    <w:rsid w:val="00595EAA"/>
    <w:rsid w:val="00596136"/>
    <w:rsid w:val="00597700"/>
    <w:rsid w:val="00597F94"/>
    <w:rsid w:val="005B0346"/>
    <w:rsid w:val="005B5D94"/>
    <w:rsid w:val="005C005B"/>
    <w:rsid w:val="005C0C96"/>
    <w:rsid w:val="005C3DF1"/>
    <w:rsid w:val="005D0142"/>
    <w:rsid w:val="005D25E7"/>
    <w:rsid w:val="005D3170"/>
    <w:rsid w:val="005E0D80"/>
    <w:rsid w:val="005E41A8"/>
    <w:rsid w:val="005E6BF4"/>
    <w:rsid w:val="005E6CCA"/>
    <w:rsid w:val="005E7841"/>
    <w:rsid w:val="005F2845"/>
    <w:rsid w:val="005F67F9"/>
    <w:rsid w:val="00600E2A"/>
    <w:rsid w:val="0060120E"/>
    <w:rsid w:val="00601531"/>
    <w:rsid w:val="00611D4E"/>
    <w:rsid w:val="0061420B"/>
    <w:rsid w:val="00614F82"/>
    <w:rsid w:val="00621CC3"/>
    <w:rsid w:val="00630AFD"/>
    <w:rsid w:val="0063173D"/>
    <w:rsid w:val="0063268B"/>
    <w:rsid w:val="0063501C"/>
    <w:rsid w:val="00637284"/>
    <w:rsid w:val="00642992"/>
    <w:rsid w:val="00646A6A"/>
    <w:rsid w:val="00652180"/>
    <w:rsid w:val="006535AF"/>
    <w:rsid w:val="00653FF8"/>
    <w:rsid w:val="00664E6E"/>
    <w:rsid w:val="00666085"/>
    <w:rsid w:val="00671EED"/>
    <w:rsid w:val="006721BF"/>
    <w:rsid w:val="00672681"/>
    <w:rsid w:val="00672A5D"/>
    <w:rsid w:val="006805A5"/>
    <w:rsid w:val="00684536"/>
    <w:rsid w:val="00685226"/>
    <w:rsid w:val="006A2C4C"/>
    <w:rsid w:val="006A549C"/>
    <w:rsid w:val="006B1279"/>
    <w:rsid w:val="006B1709"/>
    <w:rsid w:val="006B4848"/>
    <w:rsid w:val="006C34FE"/>
    <w:rsid w:val="006C400A"/>
    <w:rsid w:val="006C5894"/>
    <w:rsid w:val="006D1330"/>
    <w:rsid w:val="006D2D4C"/>
    <w:rsid w:val="006D37D5"/>
    <w:rsid w:val="006F579E"/>
    <w:rsid w:val="007032C9"/>
    <w:rsid w:val="00723B6F"/>
    <w:rsid w:val="00724750"/>
    <w:rsid w:val="007420C1"/>
    <w:rsid w:val="00757BD1"/>
    <w:rsid w:val="007745CA"/>
    <w:rsid w:val="007870BB"/>
    <w:rsid w:val="007A282A"/>
    <w:rsid w:val="007A53A3"/>
    <w:rsid w:val="007A565A"/>
    <w:rsid w:val="007A7893"/>
    <w:rsid w:val="007B2508"/>
    <w:rsid w:val="007B34F9"/>
    <w:rsid w:val="007C3095"/>
    <w:rsid w:val="007C59EE"/>
    <w:rsid w:val="007D012F"/>
    <w:rsid w:val="007D0AF1"/>
    <w:rsid w:val="007D1FF7"/>
    <w:rsid w:val="007D3C19"/>
    <w:rsid w:val="007D6493"/>
    <w:rsid w:val="007E0A89"/>
    <w:rsid w:val="007E3172"/>
    <w:rsid w:val="007E691A"/>
    <w:rsid w:val="007F4138"/>
    <w:rsid w:val="007F4A03"/>
    <w:rsid w:val="008153EF"/>
    <w:rsid w:val="00823653"/>
    <w:rsid w:val="00825BFA"/>
    <w:rsid w:val="0082607F"/>
    <w:rsid w:val="00827C67"/>
    <w:rsid w:val="00827CED"/>
    <w:rsid w:val="00843529"/>
    <w:rsid w:val="00850F6E"/>
    <w:rsid w:val="008527C3"/>
    <w:rsid w:val="00853CA9"/>
    <w:rsid w:val="00854414"/>
    <w:rsid w:val="008560FF"/>
    <w:rsid w:val="00866240"/>
    <w:rsid w:val="008825FF"/>
    <w:rsid w:val="00886295"/>
    <w:rsid w:val="00887D27"/>
    <w:rsid w:val="00895956"/>
    <w:rsid w:val="008971BD"/>
    <w:rsid w:val="008A2779"/>
    <w:rsid w:val="008C2DFA"/>
    <w:rsid w:val="008D015A"/>
    <w:rsid w:val="008D0D2E"/>
    <w:rsid w:val="008D234A"/>
    <w:rsid w:val="008E2406"/>
    <w:rsid w:val="008E3882"/>
    <w:rsid w:val="008E7C54"/>
    <w:rsid w:val="008F0329"/>
    <w:rsid w:val="008F2E99"/>
    <w:rsid w:val="0090525D"/>
    <w:rsid w:val="0090608B"/>
    <w:rsid w:val="00911F2C"/>
    <w:rsid w:val="00916FF8"/>
    <w:rsid w:val="00921A5B"/>
    <w:rsid w:val="00923FD2"/>
    <w:rsid w:val="009261B4"/>
    <w:rsid w:val="00933438"/>
    <w:rsid w:val="0094275C"/>
    <w:rsid w:val="009437E8"/>
    <w:rsid w:val="00955AA0"/>
    <w:rsid w:val="00956295"/>
    <w:rsid w:val="00960E79"/>
    <w:rsid w:val="00967ED8"/>
    <w:rsid w:val="00971466"/>
    <w:rsid w:val="009764D4"/>
    <w:rsid w:val="009801A0"/>
    <w:rsid w:val="009809D4"/>
    <w:rsid w:val="00987EC0"/>
    <w:rsid w:val="00990957"/>
    <w:rsid w:val="0099471F"/>
    <w:rsid w:val="0099708D"/>
    <w:rsid w:val="009A115D"/>
    <w:rsid w:val="009A24A4"/>
    <w:rsid w:val="009A7731"/>
    <w:rsid w:val="009B3CEE"/>
    <w:rsid w:val="009C11D2"/>
    <w:rsid w:val="009C44AB"/>
    <w:rsid w:val="009C7C05"/>
    <w:rsid w:val="009D2712"/>
    <w:rsid w:val="009D2D18"/>
    <w:rsid w:val="009E3B13"/>
    <w:rsid w:val="009E5779"/>
    <w:rsid w:val="009E65F5"/>
    <w:rsid w:val="00A06521"/>
    <w:rsid w:val="00A071AE"/>
    <w:rsid w:val="00A10DEC"/>
    <w:rsid w:val="00A138A4"/>
    <w:rsid w:val="00A24A07"/>
    <w:rsid w:val="00A265CB"/>
    <w:rsid w:val="00A466BF"/>
    <w:rsid w:val="00A46741"/>
    <w:rsid w:val="00A53FF5"/>
    <w:rsid w:val="00A55A0F"/>
    <w:rsid w:val="00A6728C"/>
    <w:rsid w:val="00A91D89"/>
    <w:rsid w:val="00AA025A"/>
    <w:rsid w:val="00AA65EE"/>
    <w:rsid w:val="00AB21F5"/>
    <w:rsid w:val="00AB2F1F"/>
    <w:rsid w:val="00AB5F3B"/>
    <w:rsid w:val="00AC6E5A"/>
    <w:rsid w:val="00AD3CBC"/>
    <w:rsid w:val="00AD4120"/>
    <w:rsid w:val="00AD66E8"/>
    <w:rsid w:val="00AE2C71"/>
    <w:rsid w:val="00AF1E69"/>
    <w:rsid w:val="00AF40AE"/>
    <w:rsid w:val="00B00D34"/>
    <w:rsid w:val="00B05855"/>
    <w:rsid w:val="00B06EF0"/>
    <w:rsid w:val="00B128E6"/>
    <w:rsid w:val="00B15AAB"/>
    <w:rsid w:val="00B16FAD"/>
    <w:rsid w:val="00B22CEB"/>
    <w:rsid w:val="00B23834"/>
    <w:rsid w:val="00B30473"/>
    <w:rsid w:val="00B31459"/>
    <w:rsid w:val="00B3214F"/>
    <w:rsid w:val="00B522C1"/>
    <w:rsid w:val="00B73E2D"/>
    <w:rsid w:val="00B74198"/>
    <w:rsid w:val="00B833ED"/>
    <w:rsid w:val="00B909B0"/>
    <w:rsid w:val="00B96EA6"/>
    <w:rsid w:val="00BA79A1"/>
    <w:rsid w:val="00BB4F86"/>
    <w:rsid w:val="00BB632B"/>
    <w:rsid w:val="00BC1E3C"/>
    <w:rsid w:val="00BC1E72"/>
    <w:rsid w:val="00BC3327"/>
    <w:rsid w:val="00BC3F9A"/>
    <w:rsid w:val="00BD256E"/>
    <w:rsid w:val="00BD30C7"/>
    <w:rsid w:val="00BD416C"/>
    <w:rsid w:val="00BD4658"/>
    <w:rsid w:val="00BE3CD9"/>
    <w:rsid w:val="00BE48D9"/>
    <w:rsid w:val="00BE6963"/>
    <w:rsid w:val="00BF5DD9"/>
    <w:rsid w:val="00C039BC"/>
    <w:rsid w:val="00C13C9E"/>
    <w:rsid w:val="00C150EE"/>
    <w:rsid w:val="00C15C26"/>
    <w:rsid w:val="00C15DEA"/>
    <w:rsid w:val="00C3670C"/>
    <w:rsid w:val="00C36A39"/>
    <w:rsid w:val="00C42007"/>
    <w:rsid w:val="00C4321B"/>
    <w:rsid w:val="00C53B39"/>
    <w:rsid w:val="00C55606"/>
    <w:rsid w:val="00C57540"/>
    <w:rsid w:val="00C63EFD"/>
    <w:rsid w:val="00C6416C"/>
    <w:rsid w:val="00C652E6"/>
    <w:rsid w:val="00C6662E"/>
    <w:rsid w:val="00C6671A"/>
    <w:rsid w:val="00C71F94"/>
    <w:rsid w:val="00C7387F"/>
    <w:rsid w:val="00C779BC"/>
    <w:rsid w:val="00C77D74"/>
    <w:rsid w:val="00C87B01"/>
    <w:rsid w:val="00C97E0C"/>
    <w:rsid w:val="00CA41B5"/>
    <w:rsid w:val="00CA6110"/>
    <w:rsid w:val="00CC298B"/>
    <w:rsid w:val="00CE2AA3"/>
    <w:rsid w:val="00CE2CD0"/>
    <w:rsid w:val="00CE449E"/>
    <w:rsid w:val="00CF0EA7"/>
    <w:rsid w:val="00D00515"/>
    <w:rsid w:val="00D03CDD"/>
    <w:rsid w:val="00D30850"/>
    <w:rsid w:val="00D46B84"/>
    <w:rsid w:val="00D471B4"/>
    <w:rsid w:val="00D5167F"/>
    <w:rsid w:val="00D55FEA"/>
    <w:rsid w:val="00D60288"/>
    <w:rsid w:val="00D6213F"/>
    <w:rsid w:val="00D650B7"/>
    <w:rsid w:val="00D67374"/>
    <w:rsid w:val="00D70940"/>
    <w:rsid w:val="00D762EE"/>
    <w:rsid w:val="00D77757"/>
    <w:rsid w:val="00D8752E"/>
    <w:rsid w:val="00D91CDC"/>
    <w:rsid w:val="00D92AD3"/>
    <w:rsid w:val="00D95FB6"/>
    <w:rsid w:val="00D97000"/>
    <w:rsid w:val="00D9746C"/>
    <w:rsid w:val="00DA2C1E"/>
    <w:rsid w:val="00DA3F78"/>
    <w:rsid w:val="00DC2844"/>
    <w:rsid w:val="00DC4025"/>
    <w:rsid w:val="00DC6A1E"/>
    <w:rsid w:val="00DD04DC"/>
    <w:rsid w:val="00DD61B7"/>
    <w:rsid w:val="00DE4381"/>
    <w:rsid w:val="00DE74A8"/>
    <w:rsid w:val="00DF0A5D"/>
    <w:rsid w:val="00E01C18"/>
    <w:rsid w:val="00E04656"/>
    <w:rsid w:val="00E057D6"/>
    <w:rsid w:val="00E07265"/>
    <w:rsid w:val="00E127EA"/>
    <w:rsid w:val="00E15D93"/>
    <w:rsid w:val="00E22F0C"/>
    <w:rsid w:val="00E23B6B"/>
    <w:rsid w:val="00E33E3E"/>
    <w:rsid w:val="00E45CD8"/>
    <w:rsid w:val="00E51EF1"/>
    <w:rsid w:val="00E53904"/>
    <w:rsid w:val="00E627DE"/>
    <w:rsid w:val="00E74319"/>
    <w:rsid w:val="00E76846"/>
    <w:rsid w:val="00E80334"/>
    <w:rsid w:val="00E809E6"/>
    <w:rsid w:val="00E81BA8"/>
    <w:rsid w:val="00E8411A"/>
    <w:rsid w:val="00E8795E"/>
    <w:rsid w:val="00E87B82"/>
    <w:rsid w:val="00E91B00"/>
    <w:rsid w:val="00E92A02"/>
    <w:rsid w:val="00E94507"/>
    <w:rsid w:val="00E96F6C"/>
    <w:rsid w:val="00EA7E69"/>
    <w:rsid w:val="00EB1A83"/>
    <w:rsid w:val="00EB2020"/>
    <w:rsid w:val="00EC0E3E"/>
    <w:rsid w:val="00EC1C3C"/>
    <w:rsid w:val="00EC3588"/>
    <w:rsid w:val="00ED1B9A"/>
    <w:rsid w:val="00ED6424"/>
    <w:rsid w:val="00EF5690"/>
    <w:rsid w:val="00F02B9C"/>
    <w:rsid w:val="00F06306"/>
    <w:rsid w:val="00F070E0"/>
    <w:rsid w:val="00F07DF1"/>
    <w:rsid w:val="00F13ACD"/>
    <w:rsid w:val="00F15157"/>
    <w:rsid w:val="00F20086"/>
    <w:rsid w:val="00F24B20"/>
    <w:rsid w:val="00F26D8D"/>
    <w:rsid w:val="00F32B40"/>
    <w:rsid w:val="00F32BAE"/>
    <w:rsid w:val="00F33A6E"/>
    <w:rsid w:val="00F417AA"/>
    <w:rsid w:val="00F456D0"/>
    <w:rsid w:val="00F46BAF"/>
    <w:rsid w:val="00F50451"/>
    <w:rsid w:val="00F724AA"/>
    <w:rsid w:val="00F75FF8"/>
    <w:rsid w:val="00F806ED"/>
    <w:rsid w:val="00F906B0"/>
    <w:rsid w:val="00FA1A48"/>
    <w:rsid w:val="00FB086D"/>
    <w:rsid w:val="00FB0DCF"/>
    <w:rsid w:val="00FB1EFB"/>
    <w:rsid w:val="00FC47A9"/>
    <w:rsid w:val="00FD02CB"/>
    <w:rsid w:val="00FD6086"/>
    <w:rsid w:val="00FE1DE0"/>
    <w:rsid w:val="00FE5AA8"/>
    <w:rsid w:val="00FE7F65"/>
    <w:rsid w:val="00FF37D9"/>
    <w:rsid w:val="09A9A793"/>
    <w:rsid w:val="0FC226F3"/>
    <w:rsid w:val="2AB9FD88"/>
    <w:rsid w:val="2E0B0315"/>
    <w:rsid w:val="6CFFFD0F"/>
    <w:rsid w:val="739A1AD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ECFEF"/>
  <w15:docId w15:val="{7FBD1998-5A03-4DAD-A6FC-2E16D5E7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customStyle="1" w:styleId="UnresolvedMention1">
    <w:name w:val="Unresolved Mention1"/>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val="en-US"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paragraph" w:customStyle="1" w:styleId="aside">
    <w:name w:val="aside"/>
    <w:basedOn w:val="Codeblock"/>
    <w:next w:val="Normal"/>
    <w:qFormat/>
    <w:rsid w:val="00A10DEC"/>
    <w:pPr>
      <w:framePr w:wrap="around" w:vAnchor="text" w:hAnchor="text" w:y="1"/>
    </w:pPr>
    <w:rPr>
      <w:rFonts w:asciiTheme="minorHAnsi" w:hAnsiTheme="minorHAnsi"/>
    </w:rPr>
  </w:style>
  <w:style w:type="character" w:customStyle="1" w:styleId="ListParagraphChar">
    <w:name w:val="List Paragraph Char"/>
    <w:basedOn w:val="DefaultParagraphFont"/>
    <w:link w:val="ListParagraph"/>
    <w:uiPriority w:val="34"/>
    <w:rsid w:val="00571E74"/>
    <w:rPr>
      <w:rFonts w:ascii="Calibri" w:hAnsi="Calibri"/>
      <w:color w:val="333E48"/>
    </w:rPr>
  </w:style>
  <w:style w:type="table" w:styleId="LightGrid-Accent1">
    <w:name w:val="Light Grid Accent 1"/>
    <w:basedOn w:val="TableNormal"/>
    <w:uiPriority w:val="62"/>
    <w:rsid w:val="00025544"/>
    <w:pPr>
      <w:spacing w:after="0" w:line="240" w:lineRule="auto"/>
    </w:pPr>
    <w:rPr>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HTMLPreformatted">
    <w:name w:val="HTML Preformatted"/>
    <w:basedOn w:val="Normal"/>
    <w:link w:val="HTMLPreformattedChar"/>
    <w:uiPriority w:val="99"/>
    <w:semiHidden/>
    <w:unhideWhenUsed/>
    <w:rsid w:val="007745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7745CA"/>
    <w:rPr>
      <w:rFonts w:ascii="Courier New" w:eastAsia="Times New Roman" w:hAnsi="Courier New" w:cs="Courier New"/>
      <w:sz w:val="20"/>
      <w:szCs w:val="20"/>
    </w:rPr>
  </w:style>
  <w:style w:type="character" w:customStyle="1" w:styleId="shbuiltin">
    <w:name w:val="sh_builtin"/>
    <w:basedOn w:val="DefaultParagraphFont"/>
    <w:rsid w:val="007745CA"/>
  </w:style>
  <w:style w:type="character" w:customStyle="1" w:styleId="shstring">
    <w:name w:val="sh_string"/>
    <w:basedOn w:val="DefaultParagraphFont"/>
    <w:rsid w:val="007745CA"/>
  </w:style>
  <w:style w:type="character" w:customStyle="1" w:styleId="shreserved">
    <w:name w:val="sh_reserved"/>
    <w:basedOn w:val="DefaultParagraphFont"/>
    <w:rsid w:val="007745CA"/>
  </w:style>
  <w:style w:type="character" w:customStyle="1" w:styleId="shnumber">
    <w:name w:val="sh_number"/>
    <w:basedOn w:val="DefaultParagraphFont"/>
    <w:rsid w:val="007745CA"/>
  </w:style>
  <w:style w:type="paragraph" w:styleId="Revision">
    <w:name w:val="Revision"/>
    <w:hidden/>
    <w:uiPriority w:val="99"/>
    <w:semiHidden/>
    <w:rsid w:val="001B5F11"/>
    <w:pPr>
      <w:spacing w:after="0" w:line="240" w:lineRule="auto"/>
    </w:pPr>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185568">
      <w:bodyDiv w:val="1"/>
      <w:marLeft w:val="0"/>
      <w:marRight w:val="0"/>
      <w:marTop w:val="0"/>
      <w:marBottom w:val="0"/>
      <w:divBdr>
        <w:top w:val="none" w:sz="0" w:space="0" w:color="auto"/>
        <w:left w:val="none" w:sz="0" w:space="0" w:color="auto"/>
        <w:bottom w:val="none" w:sz="0" w:space="0" w:color="auto"/>
        <w:right w:val="none" w:sz="0" w:space="0" w:color="auto"/>
      </w:divBdr>
      <w:divsChild>
        <w:div w:id="2119060712">
          <w:marLeft w:val="0"/>
          <w:marRight w:val="0"/>
          <w:marTop w:val="0"/>
          <w:marBottom w:val="0"/>
          <w:divBdr>
            <w:top w:val="none" w:sz="0" w:space="0" w:color="auto"/>
            <w:left w:val="none" w:sz="0" w:space="0" w:color="auto"/>
            <w:bottom w:val="none" w:sz="0" w:space="0" w:color="auto"/>
            <w:right w:val="none" w:sz="0" w:space="0" w:color="auto"/>
          </w:divBdr>
          <w:divsChild>
            <w:div w:id="8562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7108">
      <w:bodyDiv w:val="1"/>
      <w:marLeft w:val="0"/>
      <w:marRight w:val="0"/>
      <w:marTop w:val="0"/>
      <w:marBottom w:val="0"/>
      <w:divBdr>
        <w:top w:val="none" w:sz="0" w:space="0" w:color="auto"/>
        <w:left w:val="none" w:sz="0" w:space="0" w:color="auto"/>
        <w:bottom w:val="none" w:sz="0" w:space="0" w:color="auto"/>
        <w:right w:val="none" w:sz="0" w:space="0" w:color="auto"/>
      </w:divBdr>
    </w:div>
    <w:div w:id="1072237685">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 w:id="1210071070">
      <w:bodyDiv w:val="1"/>
      <w:marLeft w:val="0"/>
      <w:marRight w:val="0"/>
      <w:marTop w:val="0"/>
      <w:marBottom w:val="0"/>
      <w:divBdr>
        <w:top w:val="none" w:sz="0" w:space="0" w:color="auto"/>
        <w:left w:val="none" w:sz="0" w:space="0" w:color="auto"/>
        <w:bottom w:val="none" w:sz="0" w:space="0" w:color="auto"/>
        <w:right w:val="none" w:sz="0" w:space="0" w:color="auto"/>
      </w:divBdr>
    </w:div>
    <w:div w:id="1506820807">
      <w:bodyDiv w:val="1"/>
      <w:marLeft w:val="0"/>
      <w:marRight w:val="0"/>
      <w:marTop w:val="0"/>
      <w:marBottom w:val="0"/>
      <w:divBdr>
        <w:top w:val="none" w:sz="0" w:space="0" w:color="auto"/>
        <w:left w:val="none" w:sz="0" w:space="0" w:color="auto"/>
        <w:bottom w:val="none" w:sz="0" w:space="0" w:color="auto"/>
        <w:right w:val="none" w:sz="0" w:space="0" w:color="auto"/>
      </w:divBdr>
    </w:div>
    <w:div w:id="1626810004">
      <w:bodyDiv w:val="1"/>
      <w:marLeft w:val="0"/>
      <w:marRight w:val="0"/>
      <w:marTop w:val="0"/>
      <w:marBottom w:val="0"/>
      <w:divBdr>
        <w:top w:val="none" w:sz="0" w:space="0" w:color="auto"/>
        <w:left w:val="none" w:sz="0" w:space="0" w:color="auto"/>
        <w:bottom w:val="none" w:sz="0" w:space="0" w:color="auto"/>
        <w:right w:val="none" w:sz="0" w:space="0" w:color="auto"/>
      </w:divBdr>
    </w:div>
    <w:div w:id="1673295360">
      <w:bodyDiv w:val="1"/>
      <w:marLeft w:val="0"/>
      <w:marRight w:val="0"/>
      <w:marTop w:val="0"/>
      <w:marBottom w:val="0"/>
      <w:divBdr>
        <w:top w:val="none" w:sz="0" w:space="0" w:color="auto"/>
        <w:left w:val="none" w:sz="0" w:space="0" w:color="auto"/>
        <w:bottom w:val="none" w:sz="0" w:space="0" w:color="auto"/>
        <w:right w:val="none" w:sz="0" w:space="0" w:color="auto"/>
      </w:divBdr>
      <w:divsChild>
        <w:div w:id="2132505641">
          <w:marLeft w:val="0"/>
          <w:marRight w:val="-12765"/>
          <w:marTop w:val="0"/>
          <w:marBottom w:val="0"/>
          <w:divBdr>
            <w:top w:val="none" w:sz="0" w:space="0" w:color="auto"/>
            <w:left w:val="none" w:sz="0" w:space="0" w:color="auto"/>
            <w:bottom w:val="none" w:sz="0" w:space="0" w:color="auto"/>
            <w:right w:val="none" w:sz="0" w:space="0" w:color="auto"/>
          </w:divBdr>
        </w:div>
        <w:div w:id="1687750898">
          <w:marLeft w:val="0"/>
          <w:marRight w:val="-12765"/>
          <w:marTop w:val="0"/>
          <w:marBottom w:val="0"/>
          <w:divBdr>
            <w:top w:val="none" w:sz="0" w:space="0" w:color="auto"/>
            <w:left w:val="none" w:sz="0" w:space="0" w:color="auto"/>
            <w:bottom w:val="none" w:sz="0" w:space="0" w:color="auto"/>
            <w:right w:val="none" w:sz="0" w:space="0" w:color="auto"/>
          </w:divBdr>
        </w:div>
        <w:div w:id="1112243641">
          <w:marLeft w:val="0"/>
          <w:marRight w:val="-12765"/>
          <w:marTop w:val="0"/>
          <w:marBottom w:val="0"/>
          <w:divBdr>
            <w:top w:val="none" w:sz="0" w:space="0" w:color="auto"/>
            <w:left w:val="none" w:sz="0" w:space="0" w:color="auto"/>
            <w:bottom w:val="none" w:sz="0" w:space="0" w:color="auto"/>
            <w:right w:val="none" w:sz="0" w:space="0" w:color="auto"/>
          </w:divBdr>
        </w:div>
        <w:div w:id="1397363141">
          <w:marLeft w:val="0"/>
          <w:marRight w:val="-12765"/>
          <w:marTop w:val="0"/>
          <w:marBottom w:val="0"/>
          <w:divBdr>
            <w:top w:val="none" w:sz="0" w:space="0" w:color="auto"/>
            <w:left w:val="none" w:sz="0" w:space="0" w:color="auto"/>
            <w:bottom w:val="none" w:sz="0" w:space="0" w:color="auto"/>
            <w:right w:val="none" w:sz="0" w:space="0" w:color="auto"/>
          </w:divBdr>
        </w:div>
        <w:div w:id="1184516837">
          <w:marLeft w:val="0"/>
          <w:marRight w:val="-12765"/>
          <w:marTop w:val="0"/>
          <w:marBottom w:val="0"/>
          <w:divBdr>
            <w:top w:val="none" w:sz="0" w:space="0" w:color="auto"/>
            <w:left w:val="none" w:sz="0" w:space="0" w:color="auto"/>
            <w:bottom w:val="none" w:sz="0" w:space="0" w:color="auto"/>
            <w:right w:val="none" w:sz="0" w:space="0" w:color="auto"/>
          </w:divBdr>
        </w:div>
      </w:divsChild>
    </w:div>
    <w:div w:id="193786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os.mbed.com/docs/mbed-os/v5.15/apis/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t.com/content/ccc/resource/technical/document/reference_manual/02/35/09/0c/4f/f7/40/03/DM00083560.pdf/files/DM00083560.pdf/jcr:content/translations/en.DM0008356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BA80DA31481A4DA5275E3FE23881F9" ma:contentTypeVersion="4" ma:contentTypeDescription="Create a new document." ma:contentTypeScope="" ma:versionID="192edbcebe8121abff1221bc1c40c495">
  <xsd:schema xmlns:xsd="http://www.w3.org/2001/XMLSchema" xmlns:xs="http://www.w3.org/2001/XMLSchema" xmlns:p="http://schemas.microsoft.com/office/2006/metadata/properties" xmlns:ns2="9a0a0977-86e6-4cda-a829-8760642e3403" targetNamespace="http://schemas.microsoft.com/office/2006/metadata/properties" ma:root="true" ma:fieldsID="049be9206697e850e65dec1059c6b86a" ns2:_="">
    <xsd:import namespace="9a0a0977-86e6-4cda-a829-8760642e3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0977-86e6-4cda-a829-8760642e3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1989-67F4-47B7-BEB5-7BEE664344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CB3BE7-3E2A-412A-A746-BF2C6CA65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0977-86e6-4cda-a829-8760642e3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BF3DB4-ABA9-4FD7-8B47-E800BE162A9C}">
  <ds:schemaRefs>
    <ds:schemaRef ds:uri="http://schemas.microsoft.com/sharepoint/v3/contenttype/forms"/>
  </ds:schemaRefs>
</ds:datastoreItem>
</file>

<file path=customXml/itemProps4.xml><?xml version="1.0" encoding="utf-8"?>
<ds:datastoreItem xmlns:ds="http://schemas.openxmlformats.org/officeDocument/2006/customXml" ds:itemID="{B988C899-01C8-4D3F-9642-5F152879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1975</Words>
  <Characters>11263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Nakul</cp:lastModifiedBy>
  <cp:revision>188</cp:revision>
  <cp:lastPrinted>2019-04-05T13:21:00Z</cp:lastPrinted>
  <dcterms:created xsi:type="dcterms:W3CDTF">2019-04-08T10:40:00Z</dcterms:created>
  <dcterms:modified xsi:type="dcterms:W3CDTF">2020-06-23T15:43:00Z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0x010100D3BA80DA31481A4DA5275E3FE23881F9</vt:lpwstr>
  </property>
  <property fmtid="{D5CDD505-2E9C-101B-9397-08002B2CF9AE}" pid="3" name="Order">
    <vt:r8>17400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